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3656" w14:textId="77777777" w:rsidR="004155D5" w:rsidRDefault="004155D5" w:rsidP="00D72C34">
      <w:pPr>
        <w:pStyle w:val="Overskrift1"/>
        <w:rPr>
          <w:color w:val="auto"/>
        </w:rPr>
      </w:pPr>
    </w:p>
    <w:p w14:paraId="49A2849D" w14:textId="23707487" w:rsidR="00E029BB" w:rsidRPr="00046AB1" w:rsidRDefault="00D72C34" w:rsidP="00D72C34">
      <w:pPr>
        <w:pStyle w:val="Overskrift1"/>
        <w:rPr>
          <w:rStyle w:val="Svagfremhvning"/>
          <w:b/>
          <w:i w:val="0"/>
          <w:iCs w:val="0"/>
          <w:color w:val="auto"/>
        </w:rPr>
      </w:pPr>
      <w:r w:rsidRPr="00046AB1">
        <w:rPr>
          <w:color w:val="auto"/>
        </w:rPr>
        <w:t>Referat</w:t>
      </w:r>
      <w:r w:rsidR="00C120BF" w:rsidRPr="00046AB1">
        <w:rPr>
          <w:color w:val="auto"/>
        </w:rPr>
        <w:br/>
      </w:r>
      <w:r w:rsidRPr="00046AB1">
        <w:rPr>
          <w:rStyle w:val="Overskrift2Tegn"/>
          <w:rFonts w:eastAsiaTheme="minorHAnsi"/>
          <w:color w:val="auto"/>
        </w:rPr>
        <w:t xml:space="preserve">Af møde i bestyrelsen for SOSU Esbjerg </w:t>
      </w:r>
      <w:r w:rsidRPr="00046AB1">
        <w:rPr>
          <w:rStyle w:val="Overskrift2Tegn"/>
          <w:rFonts w:eastAsiaTheme="minorHAnsi"/>
          <w:color w:val="auto"/>
        </w:rPr>
        <w:br/>
      </w:r>
      <w:r w:rsidR="00C120BF" w:rsidRPr="00046AB1">
        <w:rPr>
          <w:rStyle w:val="Overskrift2Tegn"/>
          <w:rFonts w:eastAsiaTheme="minorHAnsi"/>
          <w:color w:val="auto"/>
        </w:rPr>
        <w:t xml:space="preserve">d. </w:t>
      </w:r>
      <w:r w:rsidR="004D17BB">
        <w:rPr>
          <w:rStyle w:val="Overskrift2Tegn"/>
          <w:rFonts w:eastAsiaTheme="minorHAnsi"/>
          <w:color w:val="auto"/>
        </w:rPr>
        <w:t>21. september</w:t>
      </w:r>
      <w:r w:rsidR="00075C78" w:rsidRPr="00046AB1">
        <w:rPr>
          <w:rStyle w:val="Overskrift2Tegn"/>
          <w:rFonts w:eastAsiaTheme="minorHAnsi"/>
          <w:color w:val="auto"/>
        </w:rPr>
        <w:t xml:space="preserve"> 202</w:t>
      </w:r>
      <w:r w:rsidR="00F305C2">
        <w:rPr>
          <w:rStyle w:val="Overskrift2Tegn"/>
          <w:rFonts w:eastAsiaTheme="minorHAnsi"/>
          <w:color w:val="auto"/>
        </w:rPr>
        <w:t>2</w:t>
      </w:r>
      <w:r w:rsidR="00C120BF" w:rsidRPr="00046AB1">
        <w:rPr>
          <w:rStyle w:val="Overskrift2Tegn"/>
          <w:rFonts w:eastAsiaTheme="minorHAnsi"/>
          <w:color w:val="auto"/>
        </w:rPr>
        <w:t xml:space="preserve"> kl. 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C317FB">
        <w:rPr>
          <w:rStyle w:val="Overskrift2Tegn"/>
          <w:rFonts w:eastAsiaTheme="minorHAnsi"/>
          <w:color w:val="auto"/>
        </w:rPr>
        <w:t>5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00</w:t>
      </w:r>
      <w:r w:rsidR="00C120BF" w:rsidRPr="00046AB1">
        <w:rPr>
          <w:rStyle w:val="Overskrift2Tegn"/>
          <w:rFonts w:eastAsiaTheme="minorHAnsi"/>
          <w:color w:val="auto"/>
        </w:rPr>
        <w:t>-</w:t>
      </w:r>
      <w:r w:rsidR="00075C78" w:rsidRPr="00046AB1">
        <w:rPr>
          <w:rStyle w:val="Overskrift2Tegn"/>
          <w:rFonts w:eastAsiaTheme="minorHAnsi"/>
          <w:color w:val="auto"/>
        </w:rPr>
        <w:t>1</w:t>
      </w:r>
      <w:r w:rsidR="00C317FB">
        <w:rPr>
          <w:rStyle w:val="Overskrift2Tegn"/>
          <w:rFonts w:eastAsiaTheme="minorHAnsi"/>
          <w:color w:val="auto"/>
        </w:rPr>
        <w:t>7</w:t>
      </w:r>
      <w:r w:rsidR="00075C78" w:rsidRPr="00046AB1">
        <w:rPr>
          <w:rStyle w:val="Overskrift2Tegn"/>
          <w:rFonts w:eastAsiaTheme="minorHAnsi"/>
          <w:color w:val="auto"/>
        </w:rPr>
        <w:t>.</w:t>
      </w:r>
      <w:r w:rsidR="00C317FB">
        <w:rPr>
          <w:rStyle w:val="Overskrift2Tegn"/>
          <w:rFonts w:eastAsiaTheme="minorHAnsi"/>
          <w:color w:val="auto"/>
        </w:rPr>
        <w:t>00</w:t>
      </w:r>
    </w:p>
    <w:p w14:paraId="7AC65339" w14:textId="77777777" w:rsidR="00D72C34" w:rsidRPr="00046AB1" w:rsidRDefault="00D72C34" w:rsidP="00686CE4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>Deltagere</w:t>
      </w:r>
      <w:r w:rsidR="00E029BB" w:rsidRPr="00046AB1">
        <w:rPr>
          <w:b/>
          <w:bCs/>
          <w:color w:val="auto"/>
        </w:rPr>
        <w:t xml:space="preserve">: </w:t>
      </w:r>
    </w:p>
    <w:p w14:paraId="61497727" w14:textId="492CB334" w:rsidR="003D30D1" w:rsidRPr="00046AB1" w:rsidRDefault="00C317FB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Johnny Søtrup, formand </w:t>
      </w:r>
    </w:p>
    <w:p w14:paraId="4A679E81" w14:textId="77777777" w:rsidR="004D17BB" w:rsidRPr="006077A5" w:rsidRDefault="004D17BB" w:rsidP="004D17BB">
      <w:pPr>
        <w:spacing w:after="0"/>
        <w:rPr>
          <w:color w:val="auto"/>
        </w:rPr>
      </w:pPr>
      <w:bookmarkStart w:id="0" w:name="_Hlk97287090"/>
      <w:r w:rsidRPr="006077A5">
        <w:rPr>
          <w:color w:val="auto"/>
        </w:rPr>
        <w:t>Charlotte Mose</w:t>
      </w:r>
    </w:p>
    <w:bookmarkEnd w:id="0"/>
    <w:p w14:paraId="3E708D0D" w14:textId="77777777" w:rsidR="00C317FB" w:rsidRPr="006077A5" w:rsidRDefault="00C317FB" w:rsidP="00C317FB">
      <w:pPr>
        <w:spacing w:after="0"/>
        <w:rPr>
          <w:b/>
          <w:bCs/>
          <w:color w:val="auto"/>
        </w:rPr>
      </w:pPr>
      <w:r w:rsidRPr="006077A5">
        <w:rPr>
          <w:color w:val="auto"/>
        </w:rPr>
        <w:t>Pia Niemann Damtoft</w:t>
      </w:r>
    </w:p>
    <w:p w14:paraId="3DD5498A" w14:textId="77777777" w:rsidR="004D17BB" w:rsidRPr="0071603A" w:rsidRDefault="004D17BB" w:rsidP="004D17BB">
      <w:pPr>
        <w:spacing w:after="0"/>
        <w:rPr>
          <w:color w:val="auto"/>
        </w:rPr>
      </w:pPr>
      <w:r w:rsidRPr="0071603A">
        <w:rPr>
          <w:color w:val="auto"/>
        </w:rPr>
        <w:t>Tina Agergaard Hansen</w:t>
      </w:r>
    </w:p>
    <w:p w14:paraId="79C1241B" w14:textId="77777777" w:rsidR="001A536F" w:rsidRPr="004D17BB" w:rsidRDefault="001A536F" w:rsidP="001A536F">
      <w:pPr>
        <w:spacing w:after="0"/>
        <w:rPr>
          <w:color w:val="auto"/>
        </w:rPr>
      </w:pPr>
      <w:r w:rsidRPr="004D17BB">
        <w:rPr>
          <w:color w:val="auto"/>
        </w:rPr>
        <w:t xml:space="preserve">Sabrina Bech Røn </w:t>
      </w:r>
    </w:p>
    <w:p w14:paraId="00FBFF1F" w14:textId="77777777" w:rsidR="00C317FB" w:rsidRPr="0071603A" w:rsidRDefault="00C317FB" w:rsidP="00C317FB">
      <w:pPr>
        <w:spacing w:after="0"/>
        <w:rPr>
          <w:color w:val="auto"/>
        </w:rPr>
      </w:pPr>
      <w:r w:rsidRPr="0071603A">
        <w:rPr>
          <w:color w:val="auto"/>
        </w:rPr>
        <w:t xml:space="preserve">Christina Klarskov </w:t>
      </w:r>
      <w:proofErr w:type="spellStart"/>
      <w:r w:rsidRPr="0071603A">
        <w:rPr>
          <w:color w:val="auto"/>
        </w:rPr>
        <w:t>Arnsbæk</w:t>
      </w:r>
      <w:proofErr w:type="spellEnd"/>
    </w:p>
    <w:p w14:paraId="6D965150" w14:textId="60E0B3E5" w:rsidR="00C317FB" w:rsidRPr="00C317FB" w:rsidRDefault="00C317FB" w:rsidP="003D30D1">
      <w:pPr>
        <w:spacing w:after="0"/>
        <w:rPr>
          <w:color w:val="auto"/>
        </w:rPr>
      </w:pPr>
      <w:r>
        <w:rPr>
          <w:color w:val="auto"/>
        </w:rPr>
        <w:t>Lilja Snorradottir</w:t>
      </w:r>
    </w:p>
    <w:p w14:paraId="23CDA70B" w14:textId="77777777" w:rsidR="008D38DA" w:rsidRPr="0071603A" w:rsidRDefault="008D38DA" w:rsidP="008D38DA">
      <w:pPr>
        <w:spacing w:after="0"/>
        <w:rPr>
          <w:color w:val="auto"/>
        </w:rPr>
      </w:pPr>
      <w:bookmarkStart w:id="1" w:name="_Hlk97287052"/>
      <w:r w:rsidRPr="0071603A">
        <w:rPr>
          <w:color w:val="auto"/>
        </w:rPr>
        <w:t>Peder Munck</w:t>
      </w:r>
    </w:p>
    <w:bookmarkEnd w:id="1"/>
    <w:p w14:paraId="64ADDE60" w14:textId="77777777" w:rsidR="004D17BB" w:rsidRDefault="00D72C34" w:rsidP="004D17BB">
      <w:pPr>
        <w:spacing w:after="0"/>
        <w:rPr>
          <w:color w:val="auto"/>
        </w:rPr>
      </w:pPr>
      <w:r w:rsidRPr="0071603A">
        <w:rPr>
          <w:rStyle w:val="Overskrift3Tegn"/>
          <w:color w:val="auto"/>
          <w:sz w:val="22"/>
        </w:rPr>
        <w:t>Afbud</w:t>
      </w:r>
      <w:r w:rsidR="00EA2AAE" w:rsidRPr="0071603A">
        <w:rPr>
          <w:rStyle w:val="Overskrift3Tegn"/>
          <w:color w:val="auto"/>
          <w:sz w:val="22"/>
        </w:rPr>
        <w:t>:</w:t>
      </w:r>
      <w:r w:rsidR="00EA2AAE" w:rsidRPr="0071603A">
        <w:rPr>
          <w:color w:val="auto"/>
        </w:rPr>
        <w:t xml:space="preserve"> </w:t>
      </w:r>
      <w:r w:rsidRPr="0071603A">
        <w:rPr>
          <w:color w:val="auto"/>
        </w:rPr>
        <w:br/>
      </w:r>
      <w:r w:rsidR="004D17BB" w:rsidRPr="00046AB1">
        <w:rPr>
          <w:color w:val="auto"/>
        </w:rPr>
        <w:t>Ruth Nykjær, næstformand</w:t>
      </w:r>
      <w:r w:rsidR="004D17BB" w:rsidRPr="0071603A">
        <w:rPr>
          <w:color w:val="auto"/>
        </w:rPr>
        <w:t xml:space="preserve"> </w:t>
      </w:r>
    </w:p>
    <w:p w14:paraId="3BFC719F" w14:textId="77777777" w:rsidR="00C45304" w:rsidRPr="0071603A" w:rsidRDefault="00C45304" w:rsidP="00C45304">
      <w:pPr>
        <w:spacing w:after="0"/>
        <w:rPr>
          <w:color w:val="auto"/>
        </w:rPr>
      </w:pPr>
      <w:bookmarkStart w:id="2" w:name="_Hlk97287018"/>
      <w:r w:rsidRPr="0071603A">
        <w:rPr>
          <w:color w:val="auto"/>
        </w:rPr>
        <w:t xml:space="preserve">Michelle </w:t>
      </w:r>
      <w:proofErr w:type="spellStart"/>
      <w:r w:rsidRPr="0071603A">
        <w:rPr>
          <w:color w:val="auto"/>
        </w:rPr>
        <w:t>Egegaard</w:t>
      </w:r>
      <w:proofErr w:type="spellEnd"/>
      <w:r w:rsidRPr="0071603A">
        <w:rPr>
          <w:color w:val="auto"/>
        </w:rPr>
        <w:t xml:space="preserve"> Ravn Nielsen</w:t>
      </w:r>
      <w:bookmarkEnd w:id="2"/>
    </w:p>
    <w:p w14:paraId="44946401" w14:textId="43B84C2C" w:rsidR="0071603A" w:rsidRDefault="0071603A" w:rsidP="0071603A">
      <w:pPr>
        <w:spacing w:after="0"/>
        <w:rPr>
          <w:color w:val="auto"/>
        </w:rPr>
      </w:pPr>
    </w:p>
    <w:p w14:paraId="104F000A" w14:textId="77777777" w:rsidR="004155D5" w:rsidRPr="00046AB1" w:rsidRDefault="004155D5" w:rsidP="0071603A">
      <w:pPr>
        <w:spacing w:after="0"/>
        <w:rPr>
          <w:color w:val="auto"/>
        </w:rPr>
      </w:pPr>
    </w:p>
    <w:p w14:paraId="519192E9" w14:textId="0E6BE502" w:rsidR="00686CE4" w:rsidRDefault="00D72C34" w:rsidP="00D72C34">
      <w:pPr>
        <w:rPr>
          <w:color w:val="auto"/>
        </w:rPr>
      </w:pPr>
      <w:r w:rsidRPr="00046AB1">
        <w:rPr>
          <w:b/>
          <w:bCs/>
          <w:color w:val="auto"/>
        </w:rPr>
        <w:t>Sekretariat</w:t>
      </w:r>
      <w:r w:rsidR="00EA2AAE" w:rsidRPr="00046AB1">
        <w:rPr>
          <w:b/>
          <w:bCs/>
          <w:color w:val="auto"/>
        </w:rPr>
        <w:t>:</w:t>
      </w:r>
      <w:r w:rsidRPr="00046AB1">
        <w:rPr>
          <w:b/>
          <w:bCs/>
          <w:color w:val="auto"/>
        </w:rPr>
        <w:br/>
      </w:r>
      <w:r w:rsidR="00686CE4" w:rsidRPr="00046AB1">
        <w:rPr>
          <w:color w:val="auto"/>
        </w:rPr>
        <w:t>Lisbeth Nørgaard, Direktør</w:t>
      </w:r>
    </w:p>
    <w:p w14:paraId="084D72B1" w14:textId="5B4D9C28" w:rsidR="00686CE4" w:rsidRPr="00046AB1" w:rsidRDefault="00D72C34" w:rsidP="00686CE4">
      <w:pPr>
        <w:spacing w:after="0"/>
        <w:rPr>
          <w:color w:val="auto"/>
        </w:rPr>
      </w:pPr>
      <w:r w:rsidRPr="00046AB1">
        <w:rPr>
          <w:b/>
          <w:bCs/>
          <w:color w:val="auto"/>
        </w:rPr>
        <w:t>Øvrige deltagere:</w:t>
      </w:r>
      <w:r w:rsidRPr="00046AB1">
        <w:rPr>
          <w:b/>
          <w:bCs/>
          <w:color w:val="auto"/>
        </w:rPr>
        <w:br/>
      </w:r>
      <w:r w:rsidR="004D17BB">
        <w:rPr>
          <w:color w:val="auto"/>
        </w:rPr>
        <w:t xml:space="preserve">Claus Larsen, </w:t>
      </w:r>
      <w:r w:rsidR="006C2E5B" w:rsidRPr="006C2E5B">
        <w:rPr>
          <w:color w:val="auto"/>
        </w:rPr>
        <w:t>Leder af Økonomi, HR og Skolens bygnings- og servicedrift</w:t>
      </w:r>
    </w:p>
    <w:p w14:paraId="601B9325" w14:textId="1CE8CB9C" w:rsidR="00C317FB" w:rsidRDefault="00C317FB" w:rsidP="004E7ACD">
      <w:pPr>
        <w:spacing w:after="0"/>
        <w:ind w:left="720"/>
        <w:rPr>
          <w:bCs/>
          <w:color w:val="auto"/>
        </w:rPr>
      </w:pPr>
    </w:p>
    <w:p w14:paraId="29D7D8FE" w14:textId="284979B6" w:rsidR="00C317FB" w:rsidRDefault="00C317FB" w:rsidP="00661A15">
      <w:pPr>
        <w:spacing w:after="0"/>
        <w:rPr>
          <w:bCs/>
          <w:color w:val="auto"/>
        </w:rPr>
      </w:pPr>
    </w:p>
    <w:p w14:paraId="274FBE16" w14:textId="77777777" w:rsidR="00C317FB" w:rsidRPr="009A7C0D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>Godkendelse af dagsorden</w:t>
      </w:r>
    </w:p>
    <w:p w14:paraId="393C28AF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53F1A17B" w14:textId="5043E0CC" w:rsidR="00C317FB" w:rsidRPr="009A7C0D" w:rsidRDefault="00C317FB" w:rsidP="00C317FB">
      <w:pPr>
        <w:spacing w:after="0"/>
        <w:ind w:firstLine="720"/>
        <w:rPr>
          <w:color w:val="auto"/>
        </w:rPr>
      </w:pPr>
      <w:r>
        <w:rPr>
          <w:color w:val="auto"/>
        </w:rPr>
        <w:t>Dagsorden blev g</w:t>
      </w:r>
      <w:r w:rsidRPr="009A7C0D">
        <w:rPr>
          <w:color w:val="auto"/>
        </w:rPr>
        <w:t>odkend</w:t>
      </w:r>
      <w:r>
        <w:rPr>
          <w:color w:val="auto"/>
        </w:rPr>
        <w:t>t</w:t>
      </w:r>
      <w:r w:rsidR="004D17BB">
        <w:rPr>
          <w:color w:val="auto"/>
        </w:rPr>
        <w:t>.</w:t>
      </w:r>
    </w:p>
    <w:p w14:paraId="77CCD8B4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08A2563F" w14:textId="77777777" w:rsidR="00C317FB" w:rsidRPr="009A7C0D" w:rsidRDefault="00C317FB" w:rsidP="00C317FB">
      <w:pPr>
        <w:spacing w:after="0"/>
        <w:rPr>
          <w:b/>
          <w:color w:val="auto"/>
        </w:rPr>
      </w:pPr>
    </w:p>
    <w:p w14:paraId="56D3753E" w14:textId="75EDE159" w:rsidR="00C317FB" w:rsidRDefault="00C317FB" w:rsidP="00C317F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t xml:space="preserve">Godkendelse af referatet fra mødet den </w:t>
      </w:r>
      <w:r w:rsidR="004D17BB">
        <w:rPr>
          <w:b/>
          <w:color w:val="auto"/>
        </w:rPr>
        <w:t>16</w:t>
      </w:r>
      <w:r w:rsidRPr="009A7C0D">
        <w:rPr>
          <w:b/>
          <w:color w:val="auto"/>
        </w:rPr>
        <w:t xml:space="preserve">. </w:t>
      </w:r>
      <w:r w:rsidR="004D17BB">
        <w:rPr>
          <w:b/>
          <w:color w:val="auto"/>
        </w:rPr>
        <w:t>juni</w:t>
      </w:r>
      <w:r w:rsidRPr="009A7C0D">
        <w:rPr>
          <w:b/>
          <w:color w:val="auto"/>
        </w:rPr>
        <w:t xml:space="preserve"> 2022</w:t>
      </w:r>
    </w:p>
    <w:p w14:paraId="0945BADF" w14:textId="77777777" w:rsidR="00C317FB" w:rsidRDefault="00C317FB" w:rsidP="00C317FB">
      <w:pPr>
        <w:pStyle w:val="Listeafsnit"/>
        <w:spacing w:after="0"/>
        <w:rPr>
          <w:color w:val="auto"/>
        </w:rPr>
      </w:pPr>
    </w:p>
    <w:p w14:paraId="531EAD57" w14:textId="088FC46B" w:rsidR="00C317FB" w:rsidRDefault="00C317FB" w:rsidP="00C317FB">
      <w:pPr>
        <w:pStyle w:val="Listeafsnit"/>
        <w:spacing w:after="0"/>
        <w:rPr>
          <w:color w:val="auto"/>
        </w:rPr>
      </w:pPr>
      <w:r w:rsidRPr="009A543B">
        <w:rPr>
          <w:color w:val="auto"/>
        </w:rPr>
        <w:t>I henhold til forretningsordenen pkt. 3.5 er referatet godkendt, da der ikke har været indsigelser.</w:t>
      </w:r>
    </w:p>
    <w:p w14:paraId="0E6EEB41" w14:textId="41C1411F" w:rsidR="004D17BB" w:rsidRDefault="004D17BB" w:rsidP="00C317FB">
      <w:pPr>
        <w:pStyle w:val="Listeafsnit"/>
        <w:spacing w:after="0"/>
        <w:rPr>
          <w:color w:val="auto"/>
        </w:rPr>
      </w:pPr>
    </w:p>
    <w:p w14:paraId="2DEC12A9" w14:textId="77777777" w:rsidR="004155D5" w:rsidRDefault="004155D5" w:rsidP="00C317FB">
      <w:pPr>
        <w:pStyle w:val="Listeafsnit"/>
        <w:spacing w:after="0"/>
        <w:rPr>
          <w:color w:val="auto"/>
        </w:rPr>
      </w:pPr>
    </w:p>
    <w:p w14:paraId="2F33278D" w14:textId="77777777" w:rsidR="004D17BB" w:rsidRPr="009A543B" w:rsidRDefault="004D17BB" w:rsidP="00C317FB">
      <w:pPr>
        <w:pStyle w:val="Listeafsnit"/>
        <w:spacing w:after="0"/>
        <w:rPr>
          <w:color w:val="auto"/>
        </w:rPr>
      </w:pPr>
    </w:p>
    <w:p w14:paraId="4FB7F266" w14:textId="77777777" w:rsidR="004D17BB" w:rsidRPr="00E763FF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E763FF">
        <w:rPr>
          <w:b/>
          <w:color w:val="auto"/>
        </w:rPr>
        <w:lastRenderedPageBreak/>
        <w:t>Økonomi rapportering</w:t>
      </w:r>
    </w:p>
    <w:p w14:paraId="5EDB02A1" w14:textId="77777777" w:rsidR="004D17BB" w:rsidRPr="00E763FF" w:rsidRDefault="004D17BB" w:rsidP="004D17BB">
      <w:pPr>
        <w:spacing w:after="0"/>
        <w:rPr>
          <w:b/>
          <w:color w:val="auto"/>
        </w:rPr>
      </w:pPr>
    </w:p>
    <w:p w14:paraId="1300B095" w14:textId="77777777" w:rsidR="004D17BB" w:rsidRPr="00E763FF" w:rsidRDefault="004D17BB" w:rsidP="004D17B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3</w:t>
      </w:r>
      <w:r w:rsidRPr="00E763FF">
        <w:rPr>
          <w:bCs/>
          <w:color w:val="auto"/>
        </w:rPr>
        <w:t>.1</w:t>
      </w:r>
      <w:r w:rsidRPr="00E763FF">
        <w:rPr>
          <w:bCs/>
          <w:color w:val="auto"/>
        </w:rPr>
        <w:tab/>
        <w:t>Opfølgning af halvårsregnskab 2022</w:t>
      </w:r>
    </w:p>
    <w:p w14:paraId="1C8312A8" w14:textId="77777777" w:rsidR="004D17BB" w:rsidRPr="00E763FF" w:rsidRDefault="004D17BB" w:rsidP="004D17BB">
      <w:pPr>
        <w:spacing w:after="0"/>
        <w:ind w:firstLine="720"/>
        <w:rPr>
          <w:bCs/>
          <w:color w:val="auto"/>
        </w:rPr>
      </w:pPr>
    </w:p>
    <w:p w14:paraId="215613A9" w14:textId="33C3934E" w:rsidR="006077A5" w:rsidRDefault="006077A5" w:rsidP="006077A5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Skolens økonomileder </w:t>
      </w:r>
      <w:r w:rsidRPr="006077A5">
        <w:rPr>
          <w:bCs/>
          <w:color w:val="auto"/>
        </w:rPr>
        <w:t>gennemgik halvårsregnskabet.</w:t>
      </w:r>
    </w:p>
    <w:p w14:paraId="28ADDAFE" w14:textId="3BB82624" w:rsidR="006077A5" w:rsidRDefault="006077A5" w:rsidP="00BB3497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Det er et ganske flot resultat for første halvår; </w:t>
      </w:r>
      <w:r w:rsidR="00D70D23">
        <w:rPr>
          <w:bCs/>
          <w:color w:val="auto"/>
        </w:rPr>
        <w:t>På indtægtssiden er v</w:t>
      </w:r>
      <w:r>
        <w:rPr>
          <w:bCs/>
          <w:color w:val="auto"/>
        </w:rPr>
        <w:t>i lidt foran det budgetterede</w:t>
      </w:r>
      <w:r w:rsidR="00BE1F5A">
        <w:rPr>
          <w:bCs/>
          <w:color w:val="auto"/>
        </w:rPr>
        <w:t xml:space="preserve"> (ca. 1 mio.kr)</w:t>
      </w:r>
      <w:r w:rsidR="00BB3497">
        <w:rPr>
          <w:bCs/>
          <w:color w:val="auto"/>
        </w:rPr>
        <w:t xml:space="preserve"> og det trods en lavere aktivitet. Årsagen</w:t>
      </w:r>
      <w:r w:rsidR="00C02102">
        <w:rPr>
          <w:bCs/>
          <w:color w:val="auto"/>
        </w:rPr>
        <w:t xml:space="preserve"> til en øget indtægt er</w:t>
      </w:r>
      <w:r>
        <w:rPr>
          <w:bCs/>
          <w:color w:val="auto"/>
        </w:rPr>
        <w:t xml:space="preserve"> puljer</w:t>
      </w:r>
      <w:r w:rsidR="00BB3497">
        <w:rPr>
          <w:bCs/>
          <w:color w:val="auto"/>
        </w:rPr>
        <w:t>,</w:t>
      </w:r>
      <w:r w:rsidR="00BB3497" w:rsidRPr="00BB3497">
        <w:t xml:space="preserve"> </w:t>
      </w:r>
      <w:r w:rsidR="00BB3497" w:rsidRPr="00BB3497">
        <w:rPr>
          <w:bCs/>
          <w:color w:val="auto"/>
        </w:rPr>
        <w:t>diverse periodisering</w:t>
      </w:r>
      <w:r w:rsidR="00BB3497">
        <w:rPr>
          <w:bCs/>
          <w:color w:val="auto"/>
        </w:rPr>
        <w:t>er</w:t>
      </w:r>
      <w:r w:rsidR="00BB3497" w:rsidRPr="00BB3497">
        <w:rPr>
          <w:bCs/>
          <w:color w:val="auto"/>
        </w:rPr>
        <w:t xml:space="preserve"> af taxameterindtægter samt projektindtægter</w:t>
      </w:r>
      <w:r w:rsidR="00BB3497">
        <w:rPr>
          <w:bCs/>
          <w:color w:val="auto"/>
        </w:rPr>
        <w:t xml:space="preserve">. Aktiviteten er samlet set 5,5 årselever under det </w:t>
      </w:r>
      <w:r>
        <w:rPr>
          <w:bCs/>
          <w:color w:val="auto"/>
        </w:rPr>
        <w:t>budgette</w:t>
      </w:r>
      <w:r w:rsidR="00BB3497">
        <w:rPr>
          <w:bCs/>
          <w:color w:val="auto"/>
        </w:rPr>
        <w:t>rede.</w:t>
      </w:r>
    </w:p>
    <w:p w14:paraId="095A5D7D" w14:textId="2BD700CD" w:rsidR="00BE1F5A" w:rsidRDefault="00BE1F5A" w:rsidP="00BB3497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På udgiftssiden er der sparet ca. 1 mio.kr. Primært på grund af et </w:t>
      </w:r>
      <w:r w:rsidRPr="00BE1F5A">
        <w:rPr>
          <w:bCs/>
          <w:color w:val="auto"/>
        </w:rPr>
        <w:t>mindre</w:t>
      </w:r>
      <w:r>
        <w:rPr>
          <w:bCs/>
          <w:color w:val="auto"/>
        </w:rPr>
        <w:t xml:space="preserve"> </w:t>
      </w:r>
      <w:r w:rsidRPr="00BE1F5A">
        <w:rPr>
          <w:bCs/>
          <w:color w:val="auto"/>
        </w:rPr>
        <w:t>forbrug på ind-/udvendig vedligeholdelse</w:t>
      </w:r>
      <w:r>
        <w:rPr>
          <w:bCs/>
          <w:color w:val="auto"/>
        </w:rPr>
        <w:t>.</w:t>
      </w:r>
    </w:p>
    <w:p w14:paraId="6936D650" w14:textId="77777777" w:rsidR="00D70D23" w:rsidRDefault="00D70D23" w:rsidP="00BB3497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Samlet viser r</w:t>
      </w:r>
      <w:r w:rsidRPr="00D70D23">
        <w:rPr>
          <w:bCs/>
          <w:color w:val="auto"/>
        </w:rPr>
        <w:t>egnskabet et positivt resultat på 2,9 mio.</w:t>
      </w:r>
      <w:r>
        <w:rPr>
          <w:bCs/>
          <w:color w:val="auto"/>
        </w:rPr>
        <w:t>kr.</w:t>
      </w:r>
      <w:r w:rsidRPr="00D70D23">
        <w:rPr>
          <w:bCs/>
          <w:color w:val="auto"/>
        </w:rPr>
        <w:t xml:space="preserve"> </w:t>
      </w:r>
      <w:r>
        <w:rPr>
          <w:bCs/>
          <w:color w:val="auto"/>
        </w:rPr>
        <w:t xml:space="preserve">Der var </w:t>
      </w:r>
      <w:r w:rsidRPr="00D70D23">
        <w:rPr>
          <w:bCs/>
          <w:color w:val="auto"/>
        </w:rPr>
        <w:t xml:space="preserve">budgetteret </w:t>
      </w:r>
      <w:r>
        <w:rPr>
          <w:bCs/>
          <w:color w:val="auto"/>
        </w:rPr>
        <w:t xml:space="preserve">med et </w:t>
      </w:r>
      <w:r w:rsidRPr="00D70D23">
        <w:rPr>
          <w:bCs/>
          <w:color w:val="auto"/>
        </w:rPr>
        <w:t>positivt resultat for periode</w:t>
      </w:r>
      <w:r>
        <w:rPr>
          <w:bCs/>
          <w:color w:val="auto"/>
        </w:rPr>
        <w:t>n</w:t>
      </w:r>
      <w:r w:rsidRPr="00D70D23">
        <w:rPr>
          <w:bCs/>
          <w:color w:val="auto"/>
        </w:rPr>
        <w:t xml:space="preserve"> på 0,8 mio.</w:t>
      </w:r>
      <w:r>
        <w:rPr>
          <w:bCs/>
          <w:color w:val="auto"/>
        </w:rPr>
        <w:t>kr.</w:t>
      </w:r>
      <w:r w:rsidRPr="00D70D23">
        <w:rPr>
          <w:bCs/>
          <w:color w:val="auto"/>
        </w:rPr>
        <w:t xml:space="preserve"> </w:t>
      </w:r>
      <w:r>
        <w:rPr>
          <w:bCs/>
          <w:color w:val="auto"/>
        </w:rPr>
        <w:t xml:space="preserve">Det betyder et </w:t>
      </w:r>
      <w:r w:rsidRPr="00D70D23">
        <w:rPr>
          <w:bCs/>
          <w:color w:val="auto"/>
        </w:rPr>
        <w:t>forbedre</w:t>
      </w:r>
      <w:r>
        <w:rPr>
          <w:bCs/>
          <w:color w:val="auto"/>
        </w:rPr>
        <w:t>t</w:t>
      </w:r>
      <w:r w:rsidRPr="00D70D23">
        <w:rPr>
          <w:bCs/>
          <w:color w:val="auto"/>
        </w:rPr>
        <w:t xml:space="preserve"> resultat på ca.  2 mio.</w:t>
      </w:r>
      <w:r>
        <w:rPr>
          <w:bCs/>
          <w:color w:val="auto"/>
        </w:rPr>
        <w:t xml:space="preserve">kr. </w:t>
      </w:r>
      <w:r w:rsidRPr="00D70D23">
        <w:rPr>
          <w:bCs/>
          <w:color w:val="auto"/>
        </w:rPr>
        <w:t xml:space="preserve"> </w:t>
      </w:r>
    </w:p>
    <w:p w14:paraId="65BD2B50" w14:textId="74069581" w:rsidR="00D70D23" w:rsidRDefault="00D70D23" w:rsidP="00BB3497">
      <w:pPr>
        <w:spacing w:after="0"/>
        <w:ind w:left="720"/>
        <w:rPr>
          <w:bCs/>
          <w:color w:val="auto"/>
        </w:rPr>
      </w:pPr>
    </w:p>
    <w:p w14:paraId="5F8D3EE5" w14:textId="149D41D5" w:rsidR="00C02102" w:rsidRPr="00C02102" w:rsidRDefault="00C02102" w:rsidP="00C02102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H</w:t>
      </w:r>
      <w:r w:rsidRPr="00C02102">
        <w:rPr>
          <w:bCs/>
          <w:color w:val="auto"/>
        </w:rPr>
        <w:t>alvårsregnskab</w:t>
      </w:r>
      <w:r>
        <w:rPr>
          <w:bCs/>
          <w:color w:val="auto"/>
        </w:rPr>
        <w:t>et</w:t>
      </w:r>
      <w:r w:rsidRPr="00C02102">
        <w:rPr>
          <w:bCs/>
          <w:color w:val="auto"/>
        </w:rPr>
        <w:t xml:space="preserve"> blev godkendt. </w:t>
      </w:r>
    </w:p>
    <w:p w14:paraId="3BA261C3" w14:textId="77777777" w:rsidR="00C02102" w:rsidRDefault="00C02102" w:rsidP="00BB3497">
      <w:pPr>
        <w:spacing w:after="0"/>
        <w:ind w:left="720"/>
        <w:rPr>
          <w:bCs/>
          <w:color w:val="auto"/>
        </w:rPr>
      </w:pPr>
    </w:p>
    <w:p w14:paraId="7BF08AED" w14:textId="77777777" w:rsidR="00C02102" w:rsidRPr="001A10F3" w:rsidRDefault="00C02102" w:rsidP="00C02102">
      <w:pPr>
        <w:spacing w:after="0"/>
        <w:ind w:firstLine="720"/>
        <w:rPr>
          <w:bCs/>
          <w:color w:val="auto"/>
        </w:rPr>
      </w:pPr>
      <w:r w:rsidRPr="001A10F3">
        <w:rPr>
          <w:bCs/>
          <w:color w:val="auto"/>
        </w:rPr>
        <w:t>Bilag 3.1.1</w:t>
      </w:r>
      <w:r w:rsidRPr="001A10F3">
        <w:rPr>
          <w:bCs/>
          <w:color w:val="auto"/>
        </w:rPr>
        <w:tab/>
        <w:t xml:space="preserve">Halvårsregnskab pr.30. juni 2022 </w:t>
      </w:r>
    </w:p>
    <w:p w14:paraId="7D458B18" w14:textId="77777777" w:rsidR="006077A5" w:rsidRDefault="006077A5" w:rsidP="006077A5">
      <w:pPr>
        <w:spacing w:after="0"/>
        <w:ind w:firstLine="720"/>
        <w:rPr>
          <w:bCs/>
          <w:color w:val="auto"/>
        </w:rPr>
      </w:pPr>
    </w:p>
    <w:p w14:paraId="1ABBD600" w14:textId="77777777" w:rsidR="006077A5" w:rsidRPr="006077A5" w:rsidRDefault="006077A5" w:rsidP="00C02102">
      <w:pPr>
        <w:spacing w:after="0"/>
        <w:rPr>
          <w:bCs/>
          <w:color w:val="auto"/>
        </w:rPr>
      </w:pPr>
    </w:p>
    <w:p w14:paraId="1D38DF2D" w14:textId="77777777" w:rsidR="00C02102" w:rsidRDefault="006077A5" w:rsidP="006077A5">
      <w:pPr>
        <w:spacing w:after="0"/>
        <w:ind w:firstLine="720"/>
        <w:rPr>
          <w:bCs/>
          <w:color w:val="auto"/>
        </w:rPr>
      </w:pPr>
      <w:r w:rsidRPr="006077A5">
        <w:rPr>
          <w:bCs/>
          <w:color w:val="auto"/>
        </w:rPr>
        <w:t xml:space="preserve">Der er foretaget en revision af budgettet. </w:t>
      </w:r>
    </w:p>
    <w:p w14:paraId="74188310" w14:textId="1E809247" w:rsidR="008839FD" w:rsidRDefault="00C02102" w:rsidP="00C02102">
      <w:pPr>
        <w:spacing w:after="0"/>
        <w:ind w:left="720"/>
        <w:rPr>
          <w:bCs/>
          <w:color w:val="auto"/>
        </w:rPr>
      </w:pPr>
      <w:r w:rsidRPr="00176E82">
        <w:rPr>
          <w:bCs/>
          <w:color w:val="auto"/>
        </w:rPr>
        <w:t>De</w:t>
      </w:r>
      <w:r>
        <w:rPr>
          <w:bCs/>
          <w:color w:val="auto"/>
        </w:rPr>
        <w:t xml:space="preserve">r </w:t>
      </w:r>
      <w:r w:rsidRPr="00176E82">
        <w:rPr>
          <w:bCs/>
          <w:color w:val="auto"/>
        </w:rPr>
        <w:t>forventes en lavere aktivitet</w:t>
      </w:r>
      <w:r>
        <w:rPr>
          <w:bCs/>
          <w:color w:val="auto"/>
        </w:rPr>
        <w:t xml:space="preserve"> i 2022</w:t>
      </w:r>
      <w:r w:rsidRPr="00176E82">
        <w:rPr>
          <w:bCs/>
          <w:color w:val="auto"/>
        </w:rPr>
        <w:t xml:space="preserve"> </w:t>
      </w:r>
      <w:r>
        <w:rPr>
          <w:bCs/>
          <w:color w:val="auto"/>
        </w:rPr>
        <w:t xml:space="preserve">sammenlignet med </w:t>
      </w:r>
      <w:r w:rsidRPr="00176E82">
        <w:rPr>
          <w:bCs/>
          <w:color w:val="auto"/>
        </w:rPr>
        <w:t>det oprindelige budget. Alt i alt skønnes det, at det faktiske aktivitetsniveau for 2022 vil ligge på 710 årselever.</w:t>
      </w:r>
      <w:r w:rsidR="008839FD">
        <w:rPr>
          <w:bCs/>
          <w:color w:val="auto"/>
        </w:rPr>
        <w:t xml:space="preserve"> Det er ca. 29 årselever lavere end det oprindelige budget og 27 årselever lavere end aktiviteten i 2021.</w:t>
      </w:r>
    </w:p>
    <w:p w14:paraId="5A8230D1" w14:textId="46AA32EE" w:rsidR="008839FD" w:rsidRDefault="008839FD" w:rsidP="008839FD">
      <w:pPr>
        <w:spacing w:after="0"/>
        <w:ind w:left="720"/>
        <w:rPr>
          <w:bCs/>
          <w:color w:val="auto"/>
        </w:rPr>
      </w:pPr>
      <w:r w:rsidRPr="006077A5">
        <w:rPr>
          <w:bCs/>
          <w:color w:val="auto"/>
        </w:rPr>
        <w:t>Det reviderede budget for 202</w:t>
      </w:r>
      <w:r>
        <w:rPr>
          <w:bCs/>
          <w:color w:val="auto"/>
        </w:rPr>
        <w:t>2</w:t>
      </w:r>
      <w:r w:rsidRPr="006077A5">
        <w:rPr>
          <w:bCs/>
          <w:color w:val="auto"/>
        </w:rPr>
        <w:t xml:space="preserve"> viser</w:t>
      </w:r>
      <w:r>
        <w:rPr>
          <w:bCs/>
          <w:color w:val="auto"/>
        </w:rPr>
        <w:t xml:space="preserve"> fortsat </w:t>
      </w:r>
      <w:r w:rsidRPr="006077A5">
        <w:rPr>
          <w:bCs/>
          <w:color w:val="auto"/>
        </w:rPr>
        <w:t>et forventet positivt resultat</w:t>
      </w:r>
      <w:r>
        <w:rPr>
          <w:bCs/>
          <w:color w:val="auto"/>
        </w:rPr>
        <w:t>.</w:t>
      </w:r>
    </w:p>
    <w:p w14:paraId="096A1B69" w14:textId="77777777" w:rsidR="008839FD" w:rsidRDefault="008839FD" w:rsidP="008839FD">
      <w:pPr>
        <w:spacing w:after="0"/>
        <w:ind w:left="720"/>
        <w:rPr>
          <w:bCs/>
          <w:color w:val="auto"/>
        </w:rPr>
      </w:pPr>
    </w:p>
    <w:p w14:paraId="70AA807A" w14:textId="227393C6" w:rsidR="006077A5" w:rsidRPr="006077A5" w:rsidRDefault="006077A5" w:rsidP="006077A5">
      <w:pPr>
        <w:spacing w:after="0"/>
        <w:ind w:firstLine="720"/>
        <w:rPr>
          <w:bCs/>
          <w:color w:val="auto"/>
        </w:rPr>
      </w:pPr>
      <w:r w:rsidRPr="006077A5">
        <w:rPr>
          <w:bCs/>
          <w:color w:val="auto"/>
        </w:rPr>
        <w:t>Det reviderede budget for 202</w:t>
      </w:r>
      <w:r w:rsidR="008839FD">
        <w:rPr>
          <w:bCs/>
          <w:color w:val="auto"/>
        </w:rPr>
        <w:t>2</w:t>
      </w:r>
      <w:r w:rsidRPr="006077A5">
        <w:rPr>
          <w:bCs/>
          <w:color w:val="auto"/>
        </w:rPr>
        <w:t xml:space="preserve"> blev godkendt</w:t>
      </w:r>
    </w:p>
    <w:p w14:paraId="36C56AFB" w14:textId="4EA5F0EE" w:rsidR="007713BA" w:rsidRDefault="007713BA" w:rsidP="008839FD">
      <w:pPr>
        <w:spacing w:after="0"/>
        <w:rPr>
          <w:bCs/>
          <w:color w:val="auto"/>
        </w:rPr>
      </w:pPr>
    </w:p>
    <w:p w14:paraId="5A346780" w14:textId="77777777" w:rsidR="008839FD" w:rsidRPr="001A10F3" w:rsidRDefault="008839FD" w:rsidP="008839FD">
      <w:pPr>
        <w:spacing w:after="0"/>
        <w:ind w:firstLine="720"/>
        <w:rPr>
          <w:bCs/>
          <w:color w:val="auto"/>
        </w:rPr>
      </w:pPr>
      <w:r w:rsidRPr="001A10F3">
        <w:rPr>
          <w:bCs/>
          <w:color w:val="auto"/>
        </w:rPr>
        <w:t>Bilag 3.1.2</w:t>
      </w:r>
      <w:r w:rsidRPr="001A10F3">
        <w:rPr>
          <w:bCs/>
          <w:color w:val="auto"/>
        </w:rPr>
        <w:tab/>
      </w:r>
      <w:r>
        <w:rPr>
          <w:bCs/>
          <w:color w:val="auto"/>
        </w:rPr>
        <w:t>Forslag til revideret b</w:t>
      </w:r>
      <w:r w:rsidRPr="001A10F3">
        <w:rPr>
          <w:bCs/>
          <w:color w:val="auto"/>
        </w:rPr>
        <w:t>udget pr. 30.juni 2022</w:t>
      </w:r>
    </w:p>
    <w:p w14:paraId="4F18BAD1" w14:textId="27737B6F" w:rsidR="007713BA" w:rsidRDefault="007713BA" w:rsidP="004D17BB">
      <w:pPr>
        <w:spacing w:after="0"/>
        <w:ind w:firstLine="720"/>
        <w:rPr>
          <w:bCs/>
          <w:color w:val="auto"/>
        </w:rPr>
      </w:pPr>
    </w:p>
    <w:p w14:paraId="14531450" w14:textId="77777777" w:rsidR="008839FD" w:rsidRPr="009A7C0D" w:rsidRDefault="008839FD" w:rsidP="004D17BB">
      <w:pPr>
        <w:spacing w:after="0"/>
        <w:ind w:firstLine="720"/>
        <w:rPr>
          <w:bCs/>
          <w:color w:val="auto"/>
        </w:rPr>
      </w:pPr>
    </w:p>
    <w:p w14:paraId="1C2DBE8D" w14:textId="77777777" w:rsidR="004D17BB" w:rsidRPr="00226E15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226E15">
        <w:rPr>
          <w:b/>
          <w:color w:val="auto"/>
        </w:rPr>
        <w:t>Budget 202</w:t>
      </w:r>
      <w:r>
        <w:rPr>
          <w:b/>
          <w:color w:val="auto"/>
        </w:rPr>
        <w:t>3</w:t>
      </w:r>
    </w:p>
    <w:p w14:paraId="21F3DA1A" w14:textId="77777777" w:rsidR="004D17BB" w:rsidRPr="00226E15" w:rsidRDefault="004D17BB" w:rsidP="004D17BB">
      <w:pPr>
        <w:spacing w:after="0"/>
        <w:ind w:left="360"/>
        <w:rPr>
          <w:b/>
          <w:color w:val="auto"/>
        </w:rPr>
      </w:pPr>
    </w:p>
    <w:p w14:paraId="2302D7BC" w14:textId="77777777" w:rsidR="004D17BB" w:rsidRPr="00226E15" w:rsidRDefault="004D17BB" w:rsidP="004D17BB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4</w:t>
      </w:r>
      <w:r w:rsidRPr="00226E15">
        <w:rPr>
          <w:bCs/>
          <w:color w:val="auto"/>
        </w:rPr>
        <w:t>.1</w:t>
      </w:r>
      <w:r w:rsidRPr="00226E15">
        <w:rPr>
          <w:bCs/>
          <w:color w:val="auto"/>
        </w:rPr>
        <w:tab/>
        <w:t xml:space="preserve">De første orienteringer </w:t>
      </w:r>
      <w:r>
        <w:rPr>
          <w:bCs/>
          <w:color w:val="auto"/>
        </w:rPr>
        <w:t>om den kommende finanslov</w:t>
      </w:r>
      <w:r w:rsidRPr="00226E15">
        <w:rPr>
          <w:bCs/>
          <w:color w:val="auto"/>
        </w:rPr>
        <w:t>.</w:t>
      </w:r>
    </w:p>
    <w:p w14:paraId="3F1B1B4B" w14:textId="77777777" w:rsidR="004D17BB" w:rsidRPr="00226E15" w:rsidRDefault="004D17BB" w:rsidP="004D17BB">
      <w:pPr>
        <w:spacing w:after="0"/>
        <w:ind w:left="360"/>
        <w:rPr>
          <w:b/>
          <w:color w:val="auto"/>
        </w:rPr>
      </w:pPr>
    </w:p>
    <w:p w14:paraId="3337DA72" w14:textId="65511662" w:rsidR="008839FD" w:rsidRPr="008839FD" w:rsidRDefault="008839FD" w:rsidP="004155D5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Der er </w:t>
      </w:r>
      <w:r w:rsidRPr="008839FD">
        <w:rPr>
          <w:bCs/>
          <w:color w:val="auto"/>
        </w:rPr>
        <w:t>fremlagt et teknisk finanslovsforslag for 202</w:t>
      </w:r>
      <w:r>
        <w:rPr>
          <w:bCs/>
          <w:color w:val="auto"/>
        </w:rPr>
        <w:t>3</w:t>
      </w:r>
      <w:r w:rsidRPr="008839FD">
        <w:rPr>
          <w:bCs/>
          <w:color w:val="auto"/>
        </w:rPr>
        <w:t>, men skolen afventer det mere detaljerede finanslovsforslag.</w:t>
      </w:r>
    </w:p>
    <w:p w14:paraId="7C1D703C" w14:textId="3ABED2A5" w:rsidR="008839FD" w:rsidRPr="008839FD" w:rsidRDefault="008839FD" w:rsidP="004155D5">
      <w:pPr>
        <w:spacing w:after="0"/>
        <w:ind w:firstLine="720"/>
        <w:rPr>
          <w:bCs/>
          <w:color w:val="auto"/>
        </w:rPr>
      </w:pPr>
      <w:r w:rsidRPr="008839FD">
        <w:rPr>
          <w:bCs/>
          <w:color w:val="auto"/>
        </w:rPr>
        <w:t>Budget 202</w:t>
      </w:r>
      <w:r w:rsidR="0070142B">
        <w:rPr>
          <w:bCs/>
          <w:color w:val="auto"/>
        </w:rPr>
        <w:t>3</w:t>
      </w:r>
      <w:r w:rsidRPr="008839FD">
        <w:rPr>
          <w:bCs/>
          <w:color w:val="auto"/>
        </w:rPr>
        <w:t xml:space="preserve"> kommer til behandling på bestyrelsesmødet i december</w:t>
      </w:r>
    </w:p>
    <w:p w14:paraId="3357DA66" w14:textId="77777777" w:rsidR="007713BA" w:rsidRDefault="007713BA" w:rsidP="004D17BB">
      <w:pPr>
        <w:spacing w:after="0"/>
        <w:ind w:left="360"/>
        <w:rPr>
          <w:b/>
          <w:color w:val="auto"/>
        </w:rPr>
      </w:pPr>
    </w:p>
    <w:p w14:paraId="0F70F3B5" w14:textId="77777777" w:rsidR="004D17BB" w:rsidRPr="009A7C0D" w:rsidRDefault="004D17BB" w:rsidP="004D17BB">
      <w:pPr>
        <w:spacing w:after="0"/>
        <w:rPr>
          <w:b/>
          <w:color w:val="auto"/>
        </w:rPr>
      </w:pPr>
    </w:p>
    <w:p w14:paraId="7B42289D" w14:textId="77777777" w:rsidR="004D17BB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>DPO-revision 2021</w:t>
      </w:r>
    </w:p>
    <w:p w14:paraId="341D0247" w14:textId="77777777" w:rsidR="004D17BB" w:rsidRDefault="004D17BB" w:rsidP="004D17BB">
      <w:pPr>
        <w:spacing w:after="0"/>
        <w:ind w:left="720"/>
        <w:rPr>
          <w:b/>
          <w:color w:val="auto"/>
        </w:rPr>
      </w:pPr>
    </w:p>
    <w:p w14:paraId="57ED1F5B" w14:textId="77777777" w:rsidR="004D17BB" w:rsidRPr="00B5617B" w:rsidRDefault="004D17BB" w:rsidP="004D17BB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5</w:t>
      </w:r>
      <w:r w:rsidRPr="00B5617B">
        <w:rPr>
          <w:bCs/>
          <w:color w:val="auto"/>
        </w:rPr>
        <w:t>.1</w:t>
      </w:r>
      <w:r w:rsidRPr="00B5617B">
        <w:rPr>
          <w:bCs/>
          <w:color w:val="auto"/>
        </w:rPr>
        <w:tab/>
        <w:t>DPO-revionsrapport af GDPR-compliance for SOSU Esbjerg 2021</w:t>
      </w:r>
    </w:p>
    <w:p w14:paraId="3ED8BD6D" w14:textId="77777777" w:rsidR="004D17BB" w:rsidRDefault="004D17BB" w:rsidP="004D17BB">
      <w:pPr>
        <w:spacing w:after="0"/>
        <w:ind w:left="720"/>
        <w:rPr>
          <w:b/>
          <w:color w:val="auto"/>
        </w:rPr>
      </w:pPr>
    </w:p>
    <w:p w14:paraId="79F0DBB7" w14:textId="4D3D097C" w:rsidR="0098270B" w:rsidRPr="00A26753" w:rsidRDefault="0098270B" w:rsidP="004D17BB">
      <w:pPr>
        <w:spacing w:after="0"/>
        <w:ind w:left="720"/>
        <w:rPr>
          <w:bCs/>
          <w:color w:val="auto"/>
        </w:rPr>
      </w:pPr>
      <w:r w:rsidRPr="00A26753">
        <w:rPr>
          <w:bCs/>
          <w:color w:val="auto"/>
        </w:rPr>
        <w:lastRenderedPageBreak/>
        <w:t>I samarbejde med IT-Center Nord har skolen en jurist</w:t>
      </w:r>
      <w:r w:rsidR="00A26753">
        <w:rPr>
          <w:bCs/>
          <w:color w:val="auto"/>
        </w:rPr>
        <w:t xml:space="preserve"> tilknyttet</w:t>
      </w:r>
      <w:r w:rsidRPr="00A26753">
        <w:rPr>
          <w:bCs/>
          <w:color w:val="auto"/>
        </w:rPr>
        <w:t>, der tilser at skolen overholder reglerne, laver tilsyn og kommer med anbefalinger.</w:t>
      </w:r>
    </w:p>
    <w:p w14:paraId="4ACD01C6" w14:textId="397D625D" w:rsidR="00A26753" w:rsidRPr="00A26753" w:rsidRDefault="00A26753" w:rsidP="004D17BB">
      <w:pPr>
        <w:spacing w:after="0"/>
        <w:ind w:left="720"/>
        <w:rPr>
          <w:bCs/>
          <w:color w:val="auto"/>
        </w:rPr>
      </w:pPr>
      <w:r w:rsidRPr="00A26753">
        <w:rPr>
          <w:bCs/>
          <w:color w:val="auto"/>
        </w:rPr>
        <w:t>Der er gennemført revision af 9 områder og i det udsendte bilag fremgår konklusioner og anbefalinger.</w:t>
      </w:r>
    </w:p>
    <w:p w14:paraId="1A3351F2" w14:textId="37A237C5" w:rsidR="00A26753" w:rsidRDefault="00A26753" w:rsidP="004D17BB">
      <w:pPr>
        <w:spacing w:after="0"/>
        <w:ind w:left="720"/>
        <w:rPr>
          <w:bCs/>
          <w:color w:val="auto"/>
        </w:rPr>
      </w:pPr>
      <w:r w:rsidRPr="00A26753">
        <w:rPr>
          <w:bCs/>
          <w:color w:val="auto"/>
        </w:rPr>
        <w:t>Direktøren gennemgik kort anbefalingerne og redegjorde for hvordan skolen vil blive arbejde videre hermed</w:t>
      </w:r>
      <w:r>
        <w:rPr>
          <w:bCs/>
          <w:color w:val="auto"/>
        </w:rPr>
        <w:t>.</w:t>
      </w:r>
    </w:p>
    <w:p w14:paraId="45AEF3A3" w14:textId="77777777" w:rsidR="00E265E8" w:rsidRDefault="00E265E8" w:rsidP="004D17BB">
      <w:pPr>
        <w:spacing w:after="0"/>
        <w:ind w:left="720"/>
        <w:rPr>
          <w:b/>
          <w:color w:val="auto"/>
        </w:rPr>
      </w:pPr>
    </w:p>
    <w:p w14:paraId="4982C04B" w14:textId="77777777" w:rsidR="004D17BB" w:rsidRPr="001A10F3" w:rsidRDefault="004D17BB" w:rsidP="004D17BB">
      <w:pPr>
        <w:spacing w:after="0"/>
        <w:ind w:left="720" w:firstLine="584"/>
        <w:rPr>
          <w:bCs/>
          <w:color w:val="auto"/>
        </w:rPr>
      </w:pPr>
      <w:r w:rsidRPr="001A10F3">
        <w:rPr>
          <w:bCs/>
          <w:color w:val="auto"/>
        </w:rPr>
        <w:t>Bilag 5.1 Kort opsamling af DPO-revision af GDPR-compliance for SOSU Esbjerg 2021</w:t>
      </w:r>
    </w:p>
    <w:p w14:paraId="3817E52C" w14:textId="77777777" w:rsidR="004D17BB" w:rsidRDefault="004D17BB" w:rsidP="004D17BB">
      <w:pPr>
        <w:spacing w:after="0"/>
        <w:ind w:left="720"/>
        <w:rPr>
          <w:b/>
          <w:color w:val="auto"/>
        </w:rPr>
      </w:pPr>
    </w:p>
    <w:p w14:paraId="07BFA05B" w14:textId="77777777" w:rsidR="004D17BB" w:rsidRDefault="004D17BB" w:rsidP="004D17BB">
      <w:pPr>
        <w:spacing w:after="0"/>
        <w:ind w:left="720"/>
        <w:rPr>
          <w:b/>
          <w:color w:val="auto"/>
        </w:rPr>
      </w:pPr>
    </w:p>
    <w:p w14:paraId="5D776E97" w14:textId="77777777" w:rsidR="004D17BB" w:rsidRPr="00B5617B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Orientering ved direktøren</w:t>
      </w:r>
    </w:p>
    <w:p w14:paraId="49DA8526" w14:textId="77777777" w:rsidR="004D17BB" w:rsidRDefault="004D17BB" w:rsidP="004D17BB">
      <w:pPr>
        <w:spacing w:after="0"/>
        <w:ind w:left="360"/>
        <w:rPr>
          <w:b/>
          <w:color w:val="auto"/>
        </w:rPr>
      </w:pPr>
    </w:p>
    <w:p w14:paraId="5F32EB07" w14:textId="77777777" w:rsidR="004D17BB" w:rsidRDefault="004D17BB" w:rsidP="004D17BB">
      <w:pPr>
        <w:spacing w:after="0"/>
        <w:ind w:firstLine="720"/>
        <w:rPr>
          <w:color w:val="auto"/>
        </w:rPr>
      </w:pPr>
      <w:r>
        <w:rPr>
          <w:color w:val="auto"/>
        </w:rPr>
        <w:t>6</w:t>
      </w:r>
      <w:r w:rsidRPr="009A7C0D">
        <w:rPr>
          <w:color w:val="auto"/>
        </w:rPr>
        <w:t>.1</w:t>
      </w:r>
      <w:r w:rsidRPr="009A7C0D">
        <w:rPr>
          <w:color w:val="auto"/>
        </w:rPr>
        <w:tab/>
      </w:r>
      <w:r>
        <w:rPr>
          <w:color w:val="auto"/>
        </w:rPr>
        <w:t>Opstart efter sommerferien</w:t>
      </w:r>
    </w:p>
    <w:p w14:paraId="2E94066F" w14:textId="605E8108" w:rsidR="004D17BB" w:rsidRDefault="004D17BB" w:rsidP="004D17BB">
      <w:pPr>
        <w:spacing w:after="0"/>
        <w:rPr>
          <w:color w:val="auto"/>
        </w:rPr>
      </w:pPr>
    </w:p>
    <w:p w14:paraId="2488EBEC" w14:textId="002D734F" w:rsidR="00BC1E26" w:rsidRDefault="00BA6819" w:rsidP="00BE5AFE">
      <w:pPr>
        <w:spacing w:after="0"/>
        <w:ind w:left="720"/>
        <w:rPr>
          <w:color w:val="auto"/>
        </w:rPr>
      </w:pPr>
      <w:r>
        <w:rPr>
          <w:color w:val="auto"/>
        </w:rPr>
        <w:t>Aktuelt er vi i en periode, hvor der er stor aktivitet på alle områder. Der er mange hold inde på skolen (</w:t>
      </w:r>
      <w:r w:rsidR="00BE5AFE">
        <w:rPr>
          <w:color w:val="auto"/>
        </w:rPr>
        <w:t xml:space="preserve">bl.a. </w:t>
      </w:r>
      <w:r>
        <w:rPr>
          <w:color w:val="auto"/>
        </w:rPr>
        <w:t xml:space="preserve">sammenfald af mange SSA hold). Samtidig er der gang i mange </w:t>
      </w:r>
      <w:r w:rsidR="00BC1E26">
        <w:rPr>
          <w:color w:val="auto"/>
        </w:rPr>
        <w:t>projekter</w:t>
      </w:r>
      <w:r>
        <w:rPr>
          <w:color w:val="auto"/>
        </w:rPr>
        <w:t xml:space="preserve">, </w:t>
      </w:r>
      <w:r w:rsidR="00BE5AFE">
        <w:rPr>
          <w:color w:val="auto"/>
        </w:rPr>
        <w:t xml:space="preserve">bl.a. </w:t>
      </w:r>
      <w:r>
        <w:rPr>
          <w:color w:val="auto"/>
        </w:rPr>
        <w:t>vedr. d</w:t>
      </w:r>
      <w:r w:rsidR="00BC1E26">
        <w:rPr>
          <w:color w:val="auto"/>
        </w:rPr>
        <w:t xml:space="preserve">igitale </w:t>
      </w:r>
      <w:r>
        <w:rPr>
          <w:color w:val="auto"/>
        </w:rPr>
        <w:t xml:space="preserve">kompetencer og </w:t>
      </w:r>
      <w:r w:rsidR="00BC1E26">
        <w:rPr>
          <w:color w:val="auto"/>
        </w:rPr>
        <w:t>bæredygtighed.</w:t>
      </w:r>
    </w:p>
    <w:p w14:paraId="0F6E4AC0" w14:textId="6AAD5944" w:rsidR="00BA6819" w:rsidRDefault="00BA6819" w:rsidP="00BE5AFE">
      <w:pPr>
        <w:spacing w:after="0"/>
        <w:ind w:left="720"/>
        <w:rPr>
          <w:color w:val="auto"/>
        </w:rPr>
      </w:pPr>
      <w:r>
        <w:rPr>
          <w:color w:val="auto"/>
        </w:rPr>
        <w:t>Samtidig kigger vi også ind i et efterår med en vis bekymring; der er både et SSA hold, et SSH hold og et GF 2 SOSU-hold, som ikke bliver igangsat pga</w:t>
      </w:r>
      <w:r w:rsidR="00BE5AFE">
        <w:rPr>
          <w:color w:val="auto"/>
        </w:rPr>
        <w:t>.</w:t>
      </w:r>
      <w:r>
        <w:rPr>
          <w:color w:val="auto"/>
        </w:rPr>
        <w:t xml:space="preserve"> manglende elever.</w:t>
      </w:r>
    </w:p>
    <w:p w14:paraId="733B89E4" w14:textId="4E25EEC2" w:rsidR="00BA6819" w:rsidRDefault="00BA6819" w:rsidP="004D17BB">
      <w:pPr>
        <w:spacing w:after="0"/>
        <w:rPr>
          <w:color w:val="auto"/>
        </w:rPr>
      </w:pPr>
    </w:p>
    <w:p w14:paraId="144BF5AF" w14:textId="77777777" w:rsidR="00BC1E26" w:rsidRPr="009A7C0D" w:rsidRDefault="00BC1E26" w:rsidP="004D17BB">
      <w:pPr>
        <w:spacing w:after="0"/>
        <w:rPr>
          <w:color w:val="auto"/>
        </w:rPr>
      </w:pPr>
    </w:p>
    <w:p w14:paraId="7FC799C0" w14:textId="77777777" w:rsidR="004D17BB" w:rsidRPr="00357B89" w:rsidRDefault="004D17BB" w:rsidP="004D17BB">
      <w:pPr>
        <w:spacing w:after="0"/>
        <w:ind w:firstLine="720"/>
        <w:rPr>
          <w:color w:val="auto"/>
        </w:rPr>
      </w:pPr>
      <w:r>
        <w:rPr>
          <w:color w:val="auto"/>
        </w:rPr>
        <w:t>6</w:t>
      </w:r>
      <w:r w:rsidRPr="009A7C0D">
        <w:rPr>
          <w:color w:val="auto"/>
        </w:rPr>
        <w:t>.</w:t>
      </w:r>
      <w:r>
        <w:rPr>
          <w:color w:val="auto"/>
        </w:rPr>
        <w:t>2</w:t>
      </w:r>
      <w:r w:rsidRPr="009A7C0D">
        <w:rPr>
          <w:color w:val="auto"/>
        </w:rPr>
        <w:tab/>
      </w:r>
      <w:r w:rsidRPr="00357B89">
        <w:rPr>
          <w:color w:val="auto"/>
        </w:rPr>
        <w:t>Jubilæum</w:t>
      </w:r>
    </w:p>
    <w:p w14:paraId="68C3105F" w14:textId="77777777" w:rsidR="00BE5AFE" w:rsidRDefault="00BE5AFE" w:rsidP="00BE5AFE">
      <w:pPr>
        <w:spacing w:after="0"/>
        <w:ind w:firstLine="720"/>
        <w:rPr>
          <w:color w:val="auto"/>
        </w:rPr>
      </w:pPr>
    </w:p>
    <w:p w14:paraId="38040162" w14:textId="5B6EEBB6" w:rsidR="00BE5AFE" w:rsidRDefault="004D17BB" w:rsidP="00BE5AFE">
      <w:pPr>
        <w:spacing w:after="0"/>
        <w:ind w:left="720"/>
        <w:rPr>
          <w:color w:val="auto"/>
        </w:rPr>
      </w:pPr>
      <w:r>
        <w:rPr>
          <w:color w:val="auto"/>
        </w:rPr>
        <w:t>Skolen markerede den 1.september, at den Pædagogisk assistentuddannelse har 25års jubilæum i år.</w:t>
      </w:r>
      <w:r w:rsidR="00BE5AFE">
        <w:rPr>
          <w:color w:val="auto"/>
        </w:rPr>
        <w:t xml:space="preserve"> Det blev fejret på skolen af både medarbejdere og elever samt inviterede gæster.</w:t>
      </w:r>
    </w:p>
    <w:p w14:paraId="6846F64B" w14:textId="5903DAD4" w:rsidR="00BE5AFE" w:rsidRDefault="00BE5AFE" w:rsidP="004D17BB">
      <w:pPr>
        <w:spacing w:after="0"/>
        <w:ind w:firstLine="720"/>
        <w:rPr>
          <w:color w:val="auto"/>
        </w:rPr>
      </w:pPr>
    </w:p>
    <w:p w14:paraId="03EED98D" w14:textId="77777777" w:rsidR="00BE5AFE" w:rsidRDefault="00BE5AFE" w:rsidP="004D17BB">
      <w:pPr>
        <w:spacing w:after="0"/>
        <w:ind w:firstLine="720"/>
        <w:rPr>
          <w:color w:val="auto"/>
        </w:rPr>
      </w:pPr>
    </w:p>
    <w:p w14:paraId="385CA1E3" w14:textId="77777777" w:rsidR="004D17BB" w:rsidRPr="0004711A" w:rsidRDefault="004D17BB" w:rsidP="004D17BB">
      <w:pPr>
        <w:spacing w:after="0"/>
        <w:ind w:firstLine="720"/>
        <w:rPr>
          <w:color w:val="auto"/>
        </w:rPr>
      </w:pPr>
      <w:bookmarkStart w:id="3" w:name="_Hlk103152902"/>
      <w:r>
        <w:rPr>
          <w:color w:val="auto"/>
        </w:rPr>
        <w:t>6</w:t>
      </w:r>
      <w:r w:rsidRPr="0004711A">
        <w:rPr>
          <w:color w:val="auto"/>
        </w:rPr>
        <w:t>.</w:t>
      </w:r>
      <w:r>
        <w:rPr>
          <w:color w:val="auto"/>
        </w:rPr>
        <w:t>3</w:t>
      </w:r>
      <w:r w:rsidRPr="0004711A">
        <w:rPr>
          <w:color w:val="auto"/>
        </w:rPr>
        <w:tab/>
      </w:r>
      <w:bookmarkEnd w:id="3"/>
      <w:r w:rsidRPr="0004711A">
        <w:rPr>
          <w:color w:val="auto"/>
        </w:rPr>
        <w:t xml:space="preserve">Justeringer i organiseringen </w:t>
      </w:r>
    </w:p>
    <w:p w14:paraId="1B8394FE" w14:textId="77777777" w:rsidR="00BE5AFE" w:rsidRDefault="00BE5AFE" w:rsidP="004D17BB">
      <w:pPr>
        <w:spacing w:after="0"/>
        <w:ind w:firstLine="720"/>
        <w:rPr>
          <w:color w:val="auto"/>
        </w:rPr>
      </w:pPr>
    </w:p>
    <w:p w14:paraId="6B03D9E3" w14:textId="7DA5F345" w:rsidR="00012221" w:rsidRDefault="00BE5AFE" w:rsidP="00012221">
      <w:pPr>
        <w:spacing w:after="0"/>
        <w:ind w:left="720"/>
        <w:rPr>
          <w:color w:val="auto"/>
        </w:rPr>
      </w:pPr>
      <w:r>
        <w:rPr>
          <w:color w:val="auto"/>
        </w:rPr>
        <w:t>Som opfølgning på</w:t>
      </w:r>
      <w:r w:rsidR="00012221">
        <w:rPr>
          <w:color w:val="auto"/>
        </w:rPr>
        <w:t xml:space="preserve"> de justeringer, der blev orienteret om på bestyrelsesmødet i marts</w:t>
      </w:r>
      <w:r>
        <w:rPr>
          <w:color w:val="auto"/>
        </w:rPr>
        <w:t xml:space="preserve"> </w:t>
      </w:r>
      <w:r w:rsidR="00012221">
        <w:rPr>
          <w:color w:val="auto"/>
        </w:rPr>
        <w:t xml:space="preserve">gennemgik direktøren den </w:t>
      </w:r>
      <w:r>
        <w:rPr>
          <w:color w:val="auto"/>
        </w:rPr>
        <w:t>ny</w:t>
      </w:r>
      <w:r w:rsidR="00012221">
        <w:rPr>
          <w:color w:val="auto"/>
        </w:rPr>
        <w:t>e ledelses</w:t>
      </w:r>
      <w:r>
        <w:rPr>
          <w:color w:val="auto"/>
        </w:rPr>
        <w:t>organisering</w:t>
      </w:r>
      <w:r w:rsidR="00E07910">
        <w:rPr>
          <w:color w:val="auto"/>
        </w:rPr>
        <w:t>, herunder at direktør/chef niveauet er reduceret til 3 personer og ledelsesniveauet nu består af 5 ledere.</w:t>
      </w:r>
    </w:p>
    <w:p w14:paraId="62729ECB" w14:textId="77777777" w:rsidR="00E07910" w:rsidRDefault="00E07910" w:rsidP="00012221">
      <w:pPr>
        <w:spacing w:after="0"/>
        <w:ind w:left="720"/>
        <w:rPr>
          <w:color w:val="auto"/>
        </w:rPr>
      </w:pPr>
    </w:p>
    <w:p w14:paraId="79E04224" w14:textId="77777777" w:rsidR="004D17BB" w:rsidRDefault="004D17BB" w:rsidP="004D17BB">
      <w:pPr>
        <w:spacing w:after="0"/>
        <w:rPr>
          <w:b/>
          <w:bCs/>
          <w:color w:val="FF0000"/>
        </w:rPr>
      </w:pPr>
    </w:p>
    <w:p w14:paraId="2B565BAF" w14:textId="77777777" w:rsidR="004D17BB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Orientering ved formanden og andre bestyrelsesmedlemmer</w:t>
      </w:r>
    </w:p>
    <w:p w14:paraId="2B08251D" w14:textId="1A521558" w:rsidR="004D17BB" w:rsidRDefault="004D17BB" w:rsidP="004D17BB">
      <w:pPr>
        <w:spacing w:after="0"/>
        <w:ind w:left="720"/>
        <w:rPr>
          <w:b/>
          <w:color w:val="auto"/>
        </w:rPr>
      </w:pPr>
    </w:p>
    <w:p w14:paraId="1624CF2C" w14:textId="116C74C4" w:rsidR="001D6646" w:rsidRPr="001D6646" w:rsidRDefault="001D6646" w:rsidP="001D6646">
      <w:pPr>
        <w:tabs>
          <w:tab w:val="num" w:pos="720"/>
        </w:tabs>
        <w:spacing w:after="0"/>
        <w:ind w:left="720"/>
        <w:rPr>
          <w:bCs/>
          <w:color w:val="auto"/>
        </w:rPr>
      </w:pPr>
      <w:r>
        <w:rPr>
          <w:bCs/>
          <w:color w:val="auto"/>
        </w:rPr>
        <w:t>Formanden orienterede om, at der af regeringens spareplan bl.a. fremgår, at t</w:t>
      </w:r>
      <w:r w:rsidRPr="001D6646">
        <w:rPr>
          <w:bCs/>
          <w:color w:val="auto"/>
        </w:rPr>
        <w:t xml:space="preserve">emperaturen indenfor i offentlige bygninger fra 1. oktober </w:t>
      </w:r>
      <w:r>
        <w:rPr>
          <w:bCs/>
          <w:color w:val="auto"/>
        </w:rPr>
        <w:t xml:space="preserve">skal </w:t>
      </w:r>
      <w:r w:rsidRPr="001D6646">
        <w:rPr>
          <w:bCs/>
          <w:color w:val="auto"/>
        </w:rPr>
        <w:t xml:space="preserve">sænkes til </w:t>
      </w:r>
      <w:r>
        <w:rPr>
          <w:bCs/>
          <w:color w:val="auto"/>
        </w:rPr>
        <w:t xml:space="preserve">max. </w:t>
      </w:r>
      <w:r w:rsidRPr="001D6646">
        <w:rPr>
          <w:bCs/>
          <w:color w:val="auto"/>
        </w:rPr>
        <w:t>19 grader</w:t>
      </w:r>
      <w:r>
        <w:rPr>
          <w:bCs/>
          <w:color w:val="auto"/>
        </w:rPr>
        <w:t xml:space="preserve"> og at a</w:t>
      </w:r>
      <w:r w:rsidRPr="001D6646">
        <w:rPr>
          <w:bCs/>
          <w:color w:val="auto"/>
        </w:rPr>
        <w:t>lt unødvendig udendørs belysning ved offentlige bygninger skal slukkes.</w:t>
      </w:r>
    </w:p>
    <w:p w14:paraId="1BDCA40F" w14:textId="77777777" w:rsidR="001D6646" w:rsidRDefault="001D6646" w:rsidP="001D6646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Skolen har heldigvis for år tilbage investeret i solceller, som bidrager positivt til skolens elforbrug.</w:t>
      </w:r>
    </w:p>
    <w:p w14:paraId="17112720" w14:textId="35DDDFBA" w:rsidR="003C7453" w:rsidRPr="003C7453" w:rsidRDefault="003C7453" w:rsidP="001D6646">
      <w:pPr>
        <w:spacing w:after="0"/>
        <w:ind w:left="720"/>
        <w:rPr>
          <w:bCs/>
          <w:color w:val="auto"/>
        </w:rPr>
      </w:pPr>
      <w:r w:rsidRPr="003C7453">
        <w:rPr>
          <w:bCs/>
          <w:color w:val="auto"/>
        </w:rPr>
        <w:t>Skolen skal derudover i gang med at spare så meget som muligt på energiforbruget.</w:t>
      </w:r>
    </w:p>
    <w:p w14:paraId="51C0E784" w14:textId="687711D4" w:rsidR="003C7453" w:rsidRDefault="003C7453" w:rsidP="004D17BB">
      <w:pPr>
        <w:spacing w:after="0"/>
        <w:ind w:left="720"/>
        <w:rPr>
          <w:b/>
          <w:color w:val="auto"/>
        </w:rPr>
      </w:pPr>
    </w:p>
    <w:p w14:paraId="72848985" w14:textId="77777777" w:rsidR="004D17BB" w:rsidRPr="009A7C0D" w:rsidRDefault="004D17BB" w:rsidP="004D17BB">
      <w:pPr>
        <w:spacing w:after="0"/>
        <w:rPr>
          <w:b/>
          <w:color w:val="auto"/>
        </w:rPr>
      </w:pPr>
    </w:p>
    <w:p w14:paraId="619CB82A" w14:textId="77777777" w:rsidR="004D17BB" w:rsidRPr="009A7C0D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lastRenderedPageBreak/>
        <w:t xml:space="preserve">Skolens bygningskapacitet </w:t>
      </w:r>
    </w:p>
    <w:p w14:paraId="5451FF0B" w14:textId="77777777" w:rsidR="004D17BB" w:rsidRPr="009A7C0D" w:rsidRDefault="004D17BB" w:rsidP="004D17BB">
      <w:pPr>
        <w:spacing w:after="0"/>
        <w:rPr>
          <w:b/>
          <w:color w:val="auto"/>
        </w:rPr>
      </w:pPr>
    </w:p>
    <w:p w14:paraId="68B23664" w14:textId="77777777" w:rsidR="004D17BB" w:rsidRPr="009A7C0D" w:rsidRDefault="004D17BB" w:rsidP="004D17BB">
      <w:pPr>
        <w:spacing w:after="0"/>
        <w:ind w:left="360" w:firstLine="360"/>
        <w:rPr>
          <w:bCs/>
          <w:color w:val="auto"/>
        </w:rPr>
      </w:pPr>
      <w:r>
        <w:rPr>
          <w:bCs/>
          <w:color w:val="auto"/>
        </w:rPr>
        <w:t>8</w:t>
      </w:r>
      <w:r w:rsidRPr="009A7C0D">
        <w:rPr>
          <w:bCs/>
          <w:color w:val="auto"/>
        </w:rPr>
        <w:t>.1</w:t>
      </w:r>
      <w:r w:rsidRPr="009A7C0D">
        <w:rPr>
          <w:bCs/>
          <w:color w:val="auto"/>
        </w:rPr>
        <w:tab/>
        <w:t>Udvidelse af skolens bygningskapacitet</w:t>
      </w:r>
    </w:p>
    <w:p w14:paraId="17DD7BAA" w14:textId="77777777" w:rsidR="004D17BB" w:rsidRDefault="004D17BB" w:rsidP="004D17BB">
      <w:pPr>
        <w:spacing w:after="0"/>
        <w:ind w:left="360" w:firstLine="944"/>
        <w:rPr>
          <w:bCs/>
          <w:color w:val="auto"/>
        </w:rPr>
      </w:pPr>
    </w:p>
    <w:p w14:paraId="19E12C28" w14:textId="4B6424CC" w:rsidR="00993E0B" w:rsidRPr="009A7C0D" w:rsidRDefault="00993E0B" w:rsidP="006C2E5B">
      <w:pPr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Formanden orienterede om s</w:t>
      </w:r>
      <w:r w:rsidRPr="009A7C0D">
        <w:rPr>
          <w:bCs/>
          <w:color w:val="auto"/>
        </w:rPr>
        <w:t>tatus på processen med arbejdet med bygningskapaciteten.</w:t>
      </w:r>
    </w:p>
    <w:p w14:paraId="0311C204" w14:textId="490652F1" w:rsidR="003B46FB" w:rsidRDefault="00993E0B" w:rsidP="006C2E5B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T</w:t>
      </w:r>
      <w:r w:rsidR="003B46FB">
        <w:rPr>
          <w:bCs/>
          <w:color w:val="auto"/>
        </w:rPr>
        <w:t xml:space="preserve">rods stor velvilje fra </w:t>
      </w:r>
      <w:r w:rsidR="00575EC6">
        <w:rPr>
          <w:bCs/>
          <w:color w:val="auto"/>
        </w:rPr>
        <w:t>E</w:t>
      </w:r>
      <w:r w:rsidR="003B46FB">
        <w:rPr>
          <w:bCs/>
          <w:color w:val="auto"/>
        </w:rPr>
        <w:t xml:space="preserve">sbjerg </w:t>
      </w:r>
      <w:r w:rsidR="00575EC6">
        <w:rPr>
          <w:bCs/>
          <w:color w:val="auto"/>
        </w:rPr>
        <w:t>Kommune</w:t>
      </w:r>
      <w:r w:rsidR="003B46FB">
        <w:rPr>
          <w:bCs/>
          <w:color w:val="auto"/>
        </w:rPr>
        <w:t xml:space="preserve"> hænger det økonomisk ikke sammen</w:t>
      </w:r>
      <w:r w:rsidR="00575EC6">
        <w:rPr>
          <w:bCs/>
          <w:color w:val="auto"/>
        </w:rPr>
        <w:t xml:space="preserve"> for os</w:t>
      </w:r>
      <w:r w:rsidR="003B46FB">
        <w:rPr>
          <w:bCs/>
          <w:color w:val="auto"/>
        </w:rPr>
        <w:t xml:space="preserve"> med </w:t>
      </w:r>
      <w:r w:rsidR="00575EC6">
        <w:rPr>
          <w:bCs/>
          <w:color w:val="auto"/>
        </w:rPr>
        <w:t xml:space="preserve">opførelse af en helt ny </w:t>
      </w:r>
      <w:r w:rsidR="003B46FB">
        <w:rPr>
          <w:bCs/>
          <w:color w:val="auto"/>
        </w:rPr>
        <w:t>skole.</w:t>
      </w:r>
      <w:r>
        <w:rPr>
          <w:bCs/>
          <w:color w:val="auto"/>
        </w:rPr>
        <w:t xml:space="preserve"> </w:t>
      </w:r>
      <w:r w:rsidR="00575EC6">
        <w:rPr>
          <w:bCs/>
          <w:color w:val="auto"/>
        </w:rPr>
        <w:t xml:space="preserve">Løsningen for skolens udfordringer med kapaciteten må </w:t>
      </w:r>
      <w:r>
        <w:rPr>
          <w:bCs/>
          <w:color w:val="auto"/>
        </w:rPr>
        <w:t xml:space="preserve">derfor være at </w:t>
      </w:r>
      <w:r w:rsidR="003B46FB">
        <w:rPr>
          <w:bCs/>
          <w:color w:val="auto"/>
        </w:rPr>
        <w:t xml:space="preserve">købe </w:t>
      </w:r>
      <w:r>
        <w:rPr>
          <w:bCs/>
          <w:color w:val="auto"/>
        </w:rPr>
        <w:t>Gjesing F</w:t>
      </w:r>
      <w:r w:rsidR="003B46FB">
        <w:rPr>
          <w:bCs/>
          <w:color w:val="auto"/>
        </w:rPr>
        <w:t>ritidscent</w:t>
      </w:r>
      <w:r>
        <w:rPr>
          <w:bCs/>
          <w:color w:val="auto"/>
        </w:rPr>
        <w:t xml:space="preserve">er </w:t>
      </w:r>
      <w:r w:rsidR="003B46FB">
        <w:rPr>
          <w:bCs/>
          <w:color w:val="auto"/>
        </w:rPr>
        <w:t>og bygge der.</w:t>
      </w:r>
    </w:p>
    <w:p w14:paraId="4371C5F2" w14:textId="762967CD" w:rsidR="003B46FB" w:rsidRDefault="00993E0B" w:rsidP="006C2E5B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Da processen efterhånden har været meget langstrakt, </w:t>
      </w:r>
      <w:r w:rsidR="00575EC6">
        <w:rPr>
          <w:bCs/>
          <w:color w:val="auto"/>
        </w:rPr>
        <w:t xml:space="preserve">skal </w:t>
      </w:r>
      <w:r w:rsidR="006C2E5B">
        <w:rPr>
          <w:bCs/>
          <w:color w:val="auto"/>
        </w:rPr>
        <w:t>der nu</w:t>
      </w:r>
      <w:r>
        <w:rPr>
          <w:bCs/>
          <w:color w:val="auto"/>
        </w:rPr>
        <w:t xml:space="preserve"> </w:t>
      </w:r>
      <w:r w:rsidR="00575EC6">
        <w:rPr>
          <w:bCs/>
          <w:color w:val="auto"/>
        </w:rPr>
        <w:t>insisteres på</w:t>
      </w:r>
      <w:r>
        <w:rPr>
          <w:bCs/>
          <w:color w:val="auto"/>
        </w:rPr>
        <w:t>,</w:t>
      </w:r>
      <w:r w:rsidR="00575EC6">
        <w:rPr>
          <w:bCs/>
          <w:color w:val="auto"/>
        </w:rPr>
        <w:t xml:space="preserve"> at der kommer en hurtig udmelding fra Esbjerg Kommune om den videre proces i forhold til denne løsning.</w:t>
      </w:r>
    </w:p>
    <w:p w14:paraId="31119672" w14:textId="77777777" w:rsidR="003B46FB" w:rsidRDefault="003B46FB" w:rsidP="004D17BB">
      <w:pPr>
        <w:spacing w:after="0"/>
        <w:ind w:left="360" w:firstLine="944"/>
        <w:rPr>
          <w:bCs/>
          <w:color w:val="auto"/>
        </w:rPr>
      </w:pPr>
    </w:p>
    <w:p w14:paraId="5D826CB7" w14:textId="77777777" w:rsidR="004D17BB" w:rsidRPr="009A7C0D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9A7C0D">
        <w:rPr>
          <w:b/>
          <w:color w:val="auto"/>
        </w:rPr>
        <w:t>Uddannelserne</w:t>
      </w:r>
    </w:p>
    <w:p w14:paraId="6F9193B3" w14:textId="77777777" w:rsidR="004D17BB" w:rsidRPr="009A7C0D" w:rsidRDefault="004D17BB" w:rsidP="004D17BB">
      <w:pPr>
        <w:spacing w:after="0"/>
        <w:rPr>
          <w:b/>
          <w:color w:val="auto"/>
        </w:rPr>
      </w:pPr>
    </w:p>
    <w:p w14:paraId="3EDC3775" w14:textId="77777777" w:rsidR="004D17BB" w:rsidRDefault="004D17BB" w:rsidP="004D17BB">
      <w:pPr>
        <w:spacing w:after="0"/>
        <w:ind w:firstLine="720"/>
        <w:rPr>
          <w:color w:val="FF0000"/>
        </w:rPr>
      </w:pPr>
      <w:r>
        <w:rPr>
          <w:color w:val="auto"/>
        </w:rPr>
        <w:t>9.</w:t>
      </w:r>
      <w:r w:rsidRPr="009A7C0D">
        <w:rPr>
          <w:color w:val="auto"/>
        </w:rPr>
        <w:t>1</w:t>
      </w:r>
      <w:r w:rsidRPr="009A7C0D">
        <w:rPr>
          <w:color w:val="auto"/>
        </w:rPr>
        <w:tab/>
        <w:t>Nyt fra de lokale uddannelsesudvalg (LUU) – møde i</w:t>
      </w:r>
      <w:r w:rsidRPr="009C799A">
        <w:rPr>
          <w:color w:val="auto"/>
        </w:rPr>
        <w:t xml:space="preserve"> august</w:t>
      </w:r>
      <w:r>
        <w:rPr>
          <w:color w:val="auto"/>
        </w:rPr>
        <w:t>.</w:t>
      </w:r>
    </w:p>
    <w:p w14:paraId="2148600B" w14:textId="77777777" w:rsidR="004D17BB" w:rsidRPr="009A7C0D" w:rsidRDefault="004D17BB" w:rsidP="004D17BB">
      <w:pPr>
        <w:spacing w:after="0"/>
        <w:ind w:firstLine="720"/>
        <w:rPr>
          <w:color w:val="auto"/>
        </w:rPr>
      </w:pPr>
      <w:r w:rsidRPr="009A7C0D">
        <w:rPr>
          <w:color w:val="auto"/>
        </w:rPr>
        <w:tab/>
      </w:r>
    </w:p>
    <w:p w14:paraId="709945FB" w14:textId="77777777" w:rsidR="004D17BB" w:rsidRPr="009A7C0D" w:rsidRDefault="004D17BB" w:rsidP="004D17BB">
      <w:pPr>
        <w:spacing w:after="0"/>
        <w:ind w:firstLine="1304"/>
        <w:rPr>
          <w:color w:val="auto"/>
        </w:rPr>
      </w:pPr>
      <w:r>
        <w:rPr>
          <w:color w:val="auto"/>
        </w:rPr>
        <w:t xml:space="preserve">Nedenfor er i overskrifter, hvad der bl.a. blev drøftet på de </w:t>
      </w:r>
      <w:r w:rsidRPr="009A7C0D">
        <w:rPr>
          <w:color w:val="auto"/>
        </w:rPr>
        <w:t xml:space="preserve">to </w:t>
      </w:r>
      <w:proofErr w:type="spellStart"/>
      <w:r w:rsidRPr="009A7C0D">
        <w:rPr>
          <w:color w:val="auto"/>
        </w:rPr>
        <w:t>LUU`er</w:t>
      </w:r>
      <w:proofErr w:type="spellEnd"/>
      <w:r w:rsidRPr="009A7C0D">
        <w:rPr>
          <w:color w:val="auto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3963"/>
      </w:tblGrid>
      <w:tr w:rsidR="004D17BB" w:rsidRPr="009A7C0D" w14:paraId="6F9814B2" w14:textId="77777777" w:rsidTr="00932D57">
        <w:tc>
          <w:tcPr>
            <w:tcW w:w="4423" w:type="dxa"/>
            <w:shd w:val="clear" w:color="auto" w:fill="auto"/>
          </w:tcPr>
          <w:p w14:paraId="431EB308" w14:textId="77777777" w:rsidR="004D17BB" w:rsidRPr="009A7C0D" w:rsidRDefault="004D17BB" w:rsidP="00932D57">
            <w:pPr>
              <w:spacing w:after="0"/>
              <w:rPr>
                <w:color w:val="auto"/>
              </w:rPr>
            </w:pPr>
            <w:r w:rsidRPr="009A7C0D">
              <w:rPr>
                <w:color w:val="auto"/>
              </w:rPr>
              <w:t>SOSU</w:t>
            </w:r>
          </w:p>
        </w:tc>
        <w:tc>
          <w:tcPr>
            <w:tcW w:w="3963" w:type="dxa"/>
            <w:shd w:val="clear" w:color="auto" w:fill="auto"/>
          </w:tcPr>
          <w:p w14:paraId="0BC715B2" w14:textId="77777777" w:rsidR="004D17BB" w:rsidRPr="009A7C0D" w:rsidRDefault="004D17BB" w:rsidP="00932D57">
            <w:pPr>
              <w:spacing w:after="0"/>
              <w:rPr>
                <w:color w:val="auto"/>
              </w:rPr>
            </w:pPr>
            <w:r w:rsidRPr="009A7C0D">
              <w:rPr>
                <w:color w:val="auto"/>
              </w:rPr>
              <w:t>PA</w:t>
            </w:r>
          </w:p>
        </w:tc>
      </w:tr>
      <w:tr w:rsidR="004D17BB" w:rsidRPr="009A7C0D" w14:paraId="3FC08904" w14:textId="77777777" w:rsidTr="00932D57">
        <w:tc>
          <w:tcPr>
            <w:tcW w:w="4423" w:type="dxa"/>
            <w:shd w:val="clear" w:color="auto" w:fill="auto"/>
          </w:tcPr>
          <w:p w14:paraId="385ED1FF" w14:textId="77777777" w:rsidR="004D17BB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Status på dimensioneringen</w:t>
            </w:r>
          </w:p>
          <w:p w14:paraId="28AAFBAE" w14:textId="77777777" w:rsidR="004D17BB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Projekt SSH i fokus</w:t>
            </w:r>
          </w:p>
          <w:p w14:paraId="42860619" w14:textId="77777777" w:rsidR="004D17BB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Nationalt rammepapir om roller</w:t>
            </w:r>
          </w:p>
          <w:p w14:paraId="2AA4B64A" w14:textId="77777777" w:rsidR="004D17BB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Oplæringskapacitet på SOSU-uddannelserne</w:t>
            </w:r>
          </w:p>
          <w:p w14:paraId="0BF1FA1F" w14:textId="77777777" w:rsidR="004D17BB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Status på ”Udvidelse af oplæringsmuligheder i somatisk praktik”</w:t>
            </w:r>
          </w:p>
          <w:p w14:paraId="5D152471" w14:textId="77777777" w:rsidR="004D17BB" w:rsidRPr="00D14650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AMU:</w:t>
            </w:r>
            <w:r>
              <w:rPr>
                <w:color w:val="auto"/>
              </w:rPr>
              <w:br/>
            </w:r>
            <w:r w:rsidRPr="00D14650">
              <w:rPr>
                <w:color w:val="auto"/>
              </w:rPr>
              <w:t>Opkvalificeringsforløb i samarbejde Jobcenter</w:t>
            </w:r>
          </w:p>
          <w:p w14:paraId="0F23F133" w14:textId="77777777" w:rsidR="004D17BB" w:rsidRPr="009A7C0D" w:rsidRDefault="004D17BB" w:rsidP="00932D57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D14650">
              <w:rPr>
                <w:color w:val="auto"/>
              </w:rPr>
              <w:t>leksibel løbende sprogtræning i AMU-regi</w:t>
            </w:r>
          </w:p>
        </w:tc>
        <w:tc>
          <w:tcPr>
            <w:tcW w:w="3963" w:type="dxa"/>
            <w:shd w:val="clear" w:color="auto" w:fill="auto"/>
          </w:tcPr>
          <w:p w14:paraId="70E8E573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 xml:space="preserve">Status på dimensioneringen </w:t>
            </w:r>
          </w:p>
          <w:p w14:paraId="31B76843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>Elevens digitale uddannelsesplan og -bog</w:t>
            </w:r>
          </w:p>
          <w:p w14:paraId="64279300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>Evaluering af PA</w:t>
            </w:r>
            <w:r>
              <w:rPr>
                <w:color w:val="auto"/>
              </w:rPr>
              <w:t>-</w:t>
            </w:r>
            <w:r w:rsidRPr="002425FF">
              <w:rPr>
                <w:color w:val="auto"/>
              </w:rPr>
              <w:t>uddannelsen</w:t>
            </w:r>
          </w:p>
          <w:p w14:paraId="5D3F5DD6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>Rekruttering af EUV 1 elever</w:t>
            </w:r>
          </w:p>
          <w:p w14:paraId="62FFB7BA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>AMU:</w:t>
            </w:r>
          </w:p>
          <w:p w14:paraId="0738445F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>Status på aktuelle pædagogiske forløb</w:t>
            </w:r>
          </w:p>
          <w:p w14:paraId="14A3B646" w14:textId="77777777" w:rsidR="004D17BB" w:rsidRPr="002425FF" w:rsidRDefault="004D17BB" w:rsidP="00932D57">
            <w:pPr>
              <w:spacing w:after="0"/>
              <w:rPr>
                <w:color w:val="auto"/>
              </w:rPr>
            </w:pPr>
            <w:r w:rsidRPr="002425FF">
              <w:rPr>
                <w:color w:val="auto"/>
              </w:rPr>
              <w:t>Sidste nyt om kommende initiativer</w:t>
            </w:r>
          </w:p>
          <w:p w14:paraId="67945306" w14:textId="77777777" w:rsidR="004D17BB" w:rsidRDefault="004D17BB" w:rsidP="00932D57">
            <w:pPr>
              <w:spacing w:after="0"/>
              <w:rPr>
                <w:color w:val="auto"/>
              </w:rPr>
            </w:pPr>
          </w:p>
          <w:p w14:paraId="404204D7" w14:textId="77777777" w:rsidR="004D17BB" w:rsidRPr="009A7C0D" w:rsidRDefault="004D17BB" w:rsidP="00932D57">
            <w:pPr>
              <w:spacing w:after="0"/>
              <w:rPr>
                <w:color w:val="auto"/>
              </w:rPr>
            </w:pPr>
          </w:p>
        </w:tc>
      </w:tr>
    </w:tbl>
    <w:p w14:paraId="58554148" w14:textId="77777777" w:rsidR="004D17BB" w:rsidRPr="009A7C0D" w:rsidRDefault="004D17BB" w:rsidP="004D17BB">
      <w:pPr>
        <w:spacing w:after="0"/>
        <w:rPr>
          <w:color w:val="auto"/>
        </w:rPr>
      </w:pPr>
    </w:p>
    <w:p w14:paraId="19688566" w14:textId="77777777" w:rsidR="004D17BB" w:rsidRPr="009A7C0D" w:rsidRDefault="004D17BB" w:rsidP="004D17BB">
      <w:pPr>
        <w:spacing w:after="0"/>
        <w:rPr>
          <w:color w:val="auto"/>
        </w:rPr>
      </w:pPr>
    </w:p>
    <w:p w14:paraId="59D26535" w14:textId="77777777" w:rsidR="004D17BB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>
        <w:rPr>
          <w:b/>
          <w:color w:val="auto"/>
        </w:rPr>
        <w:t>Mødet i december</w:t>
      </w:r>
    </w:p>
    <w:p w14:paraId="77818335" w14:textId="78A81B13" w:rsidR="004D17BB" w:rsidRPr="001019FB" w:rsidRDefault="004D17BB" w:rsidP="004D17BB">
      <w:pPr>
        <w:pStyle w:val="Listeafsnit"/>
        <w:rPr>
          <w:bCs/>
          <w:color w:val="auto"/>
        </w:rPr>
      </w:pPr>
      <w:r w:rsidRPr="001019FB">
        <w:rPr>
          <w:bCs/>
          <w:color w:val="auto"/>
        </w:rPr>
        <w:t xml:space="preserve">På mødet i juni blev der besluttet, at bestyrelsen på </w:t>
      </w:r>
      <w:r>
        <w:rPr>
          <w:bCs/>
          <w:color w:val="auto"/>
        </w:rPr>
        <w:t>sep</w:t>
      </w:r>
      <w:r w:rsidRPr="001019FB">
        <w:rPr>
          <w:bCs/>
          <w:color w:val="auto"/>
        </w:rPr>
        <w:t>tember</w:t>
      </w:r>
      <w:r>
        <w:rPr>
          <w:bCs/>
          <w:color w:val="auto"/>
        </w:rPr>
        <w:t xml:space="preserve"> </w:t>
      </w:r>
      <w:r w:rsidRPr="001019FB">
        <w:rPr>
          <w:bCs/>
          <w:color w:val="auto"/>
        </w:rPr>
        <w:t>mødet skulle præsenteres for forslag til indhold til evt. bestyrelsesseminar / internat i december.</w:t>
      </w:r>
    </w:p>
    <w:p w14:paraId="23ACA639" w14:textId="77777777" w:rsidR="006C2E5B" w:rsidRDefault="006C2E5B" w:rsidP="004D17BB">
      <w:pPr>
        <w:pStyle w:val="Listeafsnit"/>
        <w:rPr>
          <w:bCs/>
          <w:color w:val="auto"/>
        </w:rPr>
      </w:pPr>
    </w:p>
    <w:p w14:paraId="6F54B3A1" w14:textId="0E0D64DA" w:rsidR="006C2E5B" w:rsidRDefault="006C2E5B" w:rsidP="004D17BB">
      <w:pPr>
        <w:pStyle w:val="Listeafsnit"/>
        <w:rPr>
          <w:bCs/>
          <w:color w:val="auto"/>
        </w:rPr>
      </w:pPr>
      <w:r>
        <w:rPr>
          <w:bCs/>
          <w:color w:val="auto"/>
        </w:rPr>
        <w:t>Formanden fremlagde forslag om</w:t>
      </w:r>
      <w:r w:rsidR="002C6B84">
        <w:rPr>
          <w:bCs/>
          <w:color w:val="auto"/>
        </w:rPr>
        <w:t>,</w:t>
      </w:r>
      <w:r>
        <w:rPr>
          <w:bCs/>
          <w:color w:val="auto"/>
        </w:rPr>
        <w:t xml:space="preserve"> at der gennemføres et to dages internat i København kombineret med ordinært bestyrelsesmøde. I København </w:t>
      </w:r>
      <w:r w:rsidR="002C6B84">
        <w:rPr>
          <w:bCs/>
          <w:color w:val="auto"/>
        </w:rPr>
        <w:t xml:space="preserve">kan </w:t>
      </w:r>
      <w:r>
        <w:rPr>
          <w:bCs/>
          <w:color w:val="auto"/>
        </w:rPr>
        <w:t xml:space="preserve">der bl.a. være mulighed for et besøg på Christiansborg med drøftelse af uddannelsespolitiske emner samt et besøg på SOSU H for drøftelser med </w:t>
      </w:r>
      <w:r w:rsidR="002C6B84">
        <w:rPr>
          <w:bCs/>
          <w:color w:val="auto"/>
        </w:rPr>
        <w:t xml:space="preserve">direktøren og </w:t>
      </w:r>
      <w:r>
        <w:rPr>
          <w:bCs/>
          <w:color w:val="auto"/>
        </w:rPr>
        <w:t>repræsentanter for deres bestyrelse</w:t>
      </w:r>
      <w:r w:rsidR="002C6B84">
        <w:rPr>
          <w:bCs/>
          <w:color w:val="auto"/>
        </w:rPr>
        <w:t>.</w:t>
      </w:r>
    </w:p>
    <w:p w14:paraId="51A20DAB" w14:textId="32E2AA21" w:rsidR="002C6B84" w:rsidRDefault="002C6B84" w:rsidP="004D17BB">
      <w:pPr>
        <w:pStyle w:val="Listeafsnit"/>
        <w:rPr>
          <w:bCs/>
          <w:color w:val="auto"/>
        </w:rPr>
      </w:pPr>
    </w:p>
    <w:p w14:paraId="3CA590E6" w14:textId="796E2796" w:rsidR="002C6B84" w:rsidRDefault="002C6B84" w:rsidP="004D17BB">
      <w:pPr>
        <w:pStyle w:val="Listeafsnit"/>
        <w:rPr>
          <w:bCs/>
          <w:color w:val="auto"/>
        </w:rPr>
      </w:pPr>
      <w:r>
        <w:rPr>
          <w:bCs/>
          <w:color w:val="auto"/>
        </w:rPr>
        <w:t>Bestyrelsen bakkede op om ideen, men det blev besluttet at internatet/studiebesøget først gennemføres i forbindelse med marts mødet.</w:t>
      </w:r>
    </w:p>
    <w:p w14:paraId="11F194EA" w14:textId="61ECA9C3" w:rsidR="002C6B84" w:rsidRDefault="002C6B84" w:rsidP="004D17BB">
      <w:pPr>
        <w:pStyle w:val="Listeafsnit"/>
        <w:rPr>
          <w:bCs/>
          <w:color w:val="auto"/>
        </w:rPr>
      </w:pPr>
      <w:r>
        <w:rPr>
          <w:bCs/>
          <w:color w:val="auto"/>
        </w:rPr>
        <w:t>Endelig dato fastlægges på december mødet sammen med øvrige mødedatoer for 2023.</w:t>
      </w:r>
    </w:p>
    <w:p w14:paraId="34B2AFF1" w14:textId="77777777" w:rsidR="002C6B84" w:rsidRDefault="002C6B84" w:rsidP="004D17BB">
      <w:pPr>
        <w:pStyle w:val="Listeafsnit"/>
        <w:rPr>
          <w:bCs/>
          <w:color w:val="auto"/>
        </w:rPr>
      </w:pPr>
    </w:p>
    <w:p w14:paraId="74349AB6" w14:textId="2048E61E" w:rsidR="006C2E5B" w:rsidRDefault="002C6B84" w:rsidP="004D17BB">
      <w:pPr>
        <w:pStyle w:val="Listeafsnit"/>
        <w:rPr>
          <w:bCs/>
          <w:color w:val="auto"/>
        </w:rPr>
      </w:pPr>
      <w:r>
        <w:rPr>
          <w:bCs/>
          <w:color w:val="auto"/>
        </w:rPr>
        <w:t>Revisorens deltagelse i marts-mødet kan foregå virtuelt.</w:t>
      </w:r>
    </w:p>
    <w:p w14:paraId="75C40B33" w14:textId="77777777" w:rsidR="004D17BB" w:rsidRPr="009A7C0D" w:rsidRDefault="004D17BB" w:rsidP="004D17BB">
      <w:pPr>
        <w:spacing w:after="0"/>
        <w:rPr>
          <w:b/>
          <w:color w:val="auto"/>
        </w:rPr>
      </w:pPr>
    </w:p>
    <w:p w14:paraId="7CEE9C3C" w14:textId="77777777" w:rsidR="004D17BB" w:rsidRPr="009A7C0D" w:rsidRDefault="004D17BB" w:rsidP="004D17BB">
      <w:pPr>
        <w:numPr>
          <w:ilvl w:val="0"/>
          <w:numId w:val="15"/>
        </w:numPr>
        <w:spacing w:after="0"/>
        <w:rPr>
          <w:b/>
          <w:color w:val="auto"/>
        </w:rPr>
      </w:pPr>
      <w:r w:rsidRPr="009A7C0D">
        <w:rPr>
          <w:b/>
          <w:color w:val="auto"/>
        </w:rPr>
        <w:lastRenderedPageBreak/>
        <w:t>Skolens strategi 2025</w:t>
      </w:r>
    </w:p>
    <w:p w14:paraId="68EC9B9C" w14:textId="77777777" w:rsidR="004D17BB" w:rsidRDefault="004D17BB" w:rsidP="004D17BB">
      <w:pPr>
        <w:spacing w:after="0"/>
        <w:ind w:firstLine="720"/>
        <w:rPr>
          <w:bCs/>
          <w:color w:val="auto"/>
        </w:rPr>
      </w:pPr>
    </w:p>
    <w:p w14:paraId="581AAC94" w14:textId="77777777" w:rsidR="004D17BB" w:rsidRPr="00854632" w:rsidRDefault="004D17BB" w:rsidP="004D17BB">
      <w:pPr>
        <w:spacing w:after="0"/>
        <w:ind w:left="720"/>
        <w:rPr>
          <w:color w:val="auto"/>
        </w:rPr>
      </w:pPr>
      <w:r w:rsidRPr="00854632">
        <w:rPr>
          <w:color w:val="auto"/>
        </w:rPr>
        <w:t>Skolens Strategi 2025 indeholder spor 1 ”De manges valg”, hvor fokus er rekruttering.</w:t>
      </w:r>
    </w:p>
    <w:p w14:paraId="125B7BBE" w14:textId="77777777" w:rsidR="004D17BB" w:rsidRPr="00854632" w:rsidRDefault="004D17BB" w:rsidP="004D17BB">
      <w:pPr>
        <w:spacing w:after="0"/>
        <w:ind w:left="720"/>
        <w:rPr>
          <w:color w:val="auto"/>
        </w:rPr>
      </w:pPr>
    </w:p>
    <w:p w14:paraId="5AA6D08F" w14:textId="77777777" w:rsidR="004D17BB" w:rsidRPr="00854632" w:rsidRDefault="004D17BB" w:rsidP="004D17BB">
      <w:pPr>
        <w:spacing w:after="0"/>
        <w:ind w:left="720"/>
        <w:rPr>
          <w:color w:val="auto"/>
        </w:rPr>
      </w:pPr>
      <w:r w:rsidRPr="00854632">
        <w:rPr>
          <w:color w:val="auto"/>
        </w:rPr>
        <w:t>VIVE – Det Nationale Forsknings- og Analysecenter for Velfærd, har netop udgivet en rapport om rekrutteringsudfordringer i social- og sundhedsfagene.</w:t>
      </w:r>
    </w:p>
    <w:p w14:paraId="23778A85" w14:textId="77777777" w:rsidR="002C6B84" w:rsidRDefault="004D17BB" w:rsidP="004D17BB">
      <w:pPr>
        <w:spacing w:after="0"/>
        <w:ind w:left="720"/>
        <w:rPr>
          <w:color w:val="auto"/>
        </w:rPr>
      </w:pPr>
      <w:r w:rsidRPr="00854632">
        <w:rPr>
          <w:color w:val="auto"/>
        </w:rPr>
        <w:t xml:space="preserve">Med baggrund i rapporten </w:t>
      </w:r>
      <w:r w:rsidR="002C6B84">
        <w:rPr>
          <w:color w:val="auto"/>
        </w:rPr>
        <w:t xml:space="preserve">deltog </w:t>
      </w:r>
      <w:r w:rsidRPr="00854632">
        <w:rPr>
          <w:color w:val="auto"/>
        </w:rPr>
        <w:t>forsker og projektleder Heidi Hesselberg Lauritzen i bestyrelsesmødet og g</w:t>
      </w:r>
      <w:r w:rsidR="002C6B84">
        <w:rPr>
          <w:color w:val="auto"/>
        </w:rPr>
        <w:t>av</w:t>
      </w:r>
      <w:r w:rsidRPr="00854632">
        <w:rPr>
          <w:color w:val="auto"/>
        </w:rPr>
        <w:t xml:space="preserve"> oplæg</w:t>
      </w:r>
      <w:r w:rsidR="002C6B84">
        <w:rPr>
          <w:color w:val="auto"/>
        </w:rPr>
        <w:t>.</w:t>
      </w:r>
    </w:p>
    <w:p w14:paraId="5F6F3FFC" w14:textId="49F680FC" w:rsidR="002C6B84" w:rsidRDefault="002C6B84" w:rsidP="004D17BB">
      <w:pPr>
        <w:spacing w:after="0"/>
        <w:ind w:left="720"/>
        <w:rPr>
          <w:color w:val="auto"/>
        </w:rPr>
      </w:pPr>
    </w:p>
    <w:p w14:paraId="0D4D53C9" w14:textId="0C7D1831" w:rsidR="002C6B84" w:rsidRDefault="002C6B84" w:rsidP="004D17BB">
      <w:pPr>
        <w:spacing w:after="0"/>
        <w:ind w:left="720"/>
        <w:rPr>
          <w:color w:val="auto"/>
        </w:rPr>
      </w:pPr>
      <w:r>
        <w:rPr>
          <w:color w:val="auto"/>
        </w:rPr>
        <w:t>Et godt og spændende oplæg og gode drøftelser, som satte fokus på nogle meget centrale udfordringer i forhold til image og rekruttering.</w:t>
      </w:r>
    </w:p>
    <w:p w14:paraId="2D232E53" w14:textId="46CF4381" w:rsidR="004D17BB" w:rsidRPr="002C6B84" w:rsidRDefault="002C6B84" w:rsidP="004D17BB">
      <w:pPr>
        <w:spacing w:after="0"/>
        <w:ind w:left="720"/>
        <w:rPr>
          <w:color w:val="auto"/>
        </w:rPr>
      </w:pPr>
      <w:r w:rsidRPr="002C6B84">
        <w:rPr>
          <w:color w:val="auto"/>
        </w:rPr>
        <w:t>De slides som blev brugt under oplægget udsendes sammen med referatet.</w:t>
      </w:r>
    </w:p>
    <w:p w14:paraId="7023C110" w14:textId="77777777" w:rsidR="004D17BB" w:rsidRDefault="004D17BB" w:rsidP="004D17BB">
      <w:pPr>
        <w:spacing w:after="0"/>
        <w:ind w:firstLine="720"/>
        <w:rPr>
          <w:iCs/>
          <w:color w:val="auto"/>
        </w:rPr>
      </w:pPr>
    </w:p>
    <w:p w14:paraId="26B27A06" w14:textId="77777777" w:rsidR="004D17BB" w:rsidRPr="00F027A6" w:rsidRDefault="004D17BB" w:rsidP="004D17BB">
      <w:pPr>
        <w:spacing w:after="0"/>
        <w:ind w:left="360" w:firstLine="360"/>
        <w:rPr>
          <w:bCs/>
          <w:iCs/>
          <w:color w:val="auto"/>
        </w:rPr>
      </w:pPr>
      <w:bookmarkStart w:id="4" w:name="_Hlk103152416"/>
      <w:r w:rsidRPr="00F027A6">
        <w:rPr>
          <w:bCs/>
          <w:iCs/>
          <w:color w:val="auto"/>
        </w:rPr>
        <w:t>Bilag 11.1.1 Analyse af social- og sundhedsfagenes image og imageudfordringer</w:t>
      </w:r>
    </w:p>
    <w:p w14:paraId="280011B9" w14:textId="77777777" w:rsidR="004D17BB" w:rsidRPr="00F027A6" w:rsidRDefault="004D17BB" w:rsidP="004D17BB">
      <w:pPr>
        <w:spacing w:after="0"/>
        <w:ind w:left="360" w:firstLine="360"/>
        <w:rPr>
          <w:bCs/>
          <w:iCs/>
          <w:color w:val="auto"/>
        </w:rPr>
      </w:pPr>
      <w:r w:rsidRPr="00F027A6">
        <w:rPr>
          <w:bCs/>
          <w:iCs/>
          <w:color w:val="auto"/>
        </w:rPr>
        <w:t>Bilag 11.1.2 Resumé af VIVE rapport til bestyrelsen</w:t>
      </w:r>
    </w:p>
    <w:p w14:paraId="25B49C02" w14:textId="77777777" w:rsidR="004D17BB" w:rsidRPr="003867F5" w:rsidRDefault="004D17BB" w:rsidP="004D17BB">
      <w:pPr>
        <w:spacing w:after="0"/>
        <w:ind w:left="360" w:firstLine="360"/>
        <w:rPr>
          <w:bCs/>
          <w:color w:val="auto"/>
        </w:rPr>
      </w:pPr>
    </w:p>
    <w:bookmarkEnd w:id="4"/>
    <w:p w14:paraId="1CD1BC3D" w14:textId="77777777" w:rsidR="004D17BB" w:rsidRDefault="004D17BB" w:rsidP="004D17BB">
      <w:pPr>
        <w:numPr>
          <w:ilvl w:val="0"/>
          <w:numId w:val="15"/>
        </w:numPr>
        <w:tabs>
          <w:tab w:val="num" w:pos="360"/>
        </w:tabs>
        <w:spacing w:after="0"/>
        <w:rPr>
          <w:b/>
          <w:color w:val="auto"/>
        </w:rPr>
      </w:pPr>
      <w:r w:rsidRPr="00BA14B9">
        <w:rPr>
          <w:b/>
          <w:color w:val="auto"/>
        </w:rPr>
        <w:t>Eventuelt</w:t>
      </w:r>
    </w:p>
    <w:p w14:paraId="352F3CE3" w14:textId="77777777" w:rsidR="004D17BB" w:rsidRDefault="004D17BB" w:rsidP="004D17BB">
      <w:pPr>
        <w:spacing w:after="0"/>
        <w:ind w:left="720"/>
        <w:rPr>
          <w:b/>
          <w:color w:val="auto"/>
        </w:rPr>
      </w:pPr>
    </w:p>
    <w:p w14:paraId="4A3EA19E" w14:textId="77777777" w:rsidR="0068027D" w:rsidRPr="00046AB1" w:rsidRDefault="0068027D" w:rsidP="003D30D1">
      <w:pPr>
        <w:spacing w:after="0"/>
        <w:rPr>
          <w:b/>
          <w:bCs/>
          <w:color w:val="auto"/>
        </w:rPr>
      </w:pPr>
      <w:r w:rsidRPr="00046AB1">
        <w:rPr>
          <w:b/>
          <w:bCs/>
          <w:color w:val="auto"/>
        </w:rPr>
        <w:t xml:space="preserve">Referent: </w:t>
      </w:r>
      <w:r w:rsidR="00686CE4" w:rsidRPr="00046AB1">
        <w:rPr>
          <w:bCs/>
          <w:color w:val="auto"/>
        </w:rPr>
        <w:t>Mogens Schlüter</w:t>
      </w:r>
    </w:p>
    <w:p w14:paraId="5FCAFEFE" w14:textId="18867AAC" w:rsidR="0068027D" w:rsidRPr="00046AB1" w:rsidRDefault="0068027D" w:rsidP="003D30D1">
      <w:pPr>
        <w:spacing w:after="0"/>
        <w:rPr>
          <w:color w:val="auto"/>
        </w:rPr>
      </w:pPr>
      <w:r w:rsidRPr="00046AB1">
        <w:rPr>
          <w:color w:val="auto"/>
        </w:rPr>
        <w:t xml:space="preserve">Dato: </w:t>
      </w:r>
      <w:r w:rsidR="002C6B84">
        <w:rPr>
          <w:color w:val="auto"/>
        </w:rPr>
        <w:t>21</w:t>
      </w:r>
      <w:r w:rsidR="00686CE4" w:rsidRPr="00046AB1">
        <w:rPr>
          <w:color w:val="auto"/>
        </w:rPr>
        <w:t>.</w:t>
      </w:r>
      <w:r w:rsidR="002C6B84">
        <w:rPr>
          <w:color w:val="auto"/>
        </w:rPr>
        <w:t>september</w:t>
      </w:r>
      <w:r w:rsidR="00686CE4" w:rsidRPr="00046AB1">
        <w:rPr>
          <w:color w:val="auto"/>
        </w:rPr>
        <w:t xml:space="preserve"> 202</w:t>
      </w:r>
      <w:r w:rsidR="004E7ACD">
        <w:rPr>
          <w:color w:val="auto"/>
        </w:rPr>
        <w:t>2</w:t>
      </w:r>
    </w:p>
    <w:p w14:paraId="09A532E3" w14:textId="4D6EF853" w:rsidR="0068027D" w:rsidRDefault="0068027D" w:rsidP="0068027D">
      <w:pPr>
        <w:pStyle w:val="Overskrift3"/>
        <w:rPr>
          <w:color w:val="auto"/>
        </w:rPr>
      </w:pPr>
    </w:p>
    <w:p w14:paraId="219DF56D" w14:textId="77777777" w:rsidR="00EA2AAE" w:rsidRPr="00C317FB" w:rsidRDefault="00EA2AAE" w:rsidP="0068027D">
      <w:pPr>
        <w:pStyle w:val="Overskrift3"/>
        <w:rPr>
          <w:color w:val="auto"/>
          <w:sz w:val="22"/>
        </w:rPr>
      </w:pPr>
      <w:r w:rsidRPr="00C317FB">
        <w:rPr>
          <w:color w:val="auto"/>
          <w:sz w:val="22"/>
        </w:rPr>
        <w:t>Bestyrelsens underskrifter</w:t>
      </w:r>
    </w:p>
    <w:tbl>
      <w:tblPr>
        <w:tblW w:w="9597" w:type="dxa"/>
        <w:tblInd w:w="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4819"/>
      </w:tblGrid>
      <w:tr w:rsidR="00046AB1" w:rsidRPr="00046AB1" w14:paraId="2B1A10F1" w14:textId="77777777" w:rsidTr="00EA2AAE">
        <w:trPr>
          <w:trHeight w:val="1132"/>
        </w:trPr>
        <w:tc>
          <w:tcPr>
            <w:tcW w:w="4778" w:type="dxa"/>
          </w:tcPr>
          <w:p w14:paraId="11EC6BA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ACDD3" wp14:editId="475705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0E756C9" id="Lige forbindels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dgtwEAAMEDAAAOAAAAZHJzL2Uyb0RvYy54bWysU8tu2zAQvBfIPxC815IV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nih2C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5EB6207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Johnny Søtrup</w:t>
            </w:r>
          </w:p>
        </w:tc>
        <w:tc>
          <w:tcPr>
            <w:tcW w:w="4819" w:type="dxa"/>
          </w:tcPr>
          <w:p w14:paraId="221C776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4FE2C" wp14:editId="5347CB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4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895113C" id="Lige forbindels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TTWr1rcBAADB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391D10CB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Ruth Nykjær</w:t>
            </w:r>
          </w:p>
        </w:tc>
      </w:tr>
      <w:tr w:rsidR="00046AB1" w:rsidRPr="00046AB1" w14:paraId="258BE4AD" w14:textId="77777777" w:rsidTr="00EA2AAE">
        <w:trPr>
          <w:trHeight w:val="1120"/>
        </w:trPr>
        <w:tc>
          <w:tcPr>
            <w:tcW w:w="4778" w:type="dxa"/>
          </w:tcPr>
          <w:p w14:paraId="2208B52F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368F3" wp14:editId="74BDD9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95D6EA7" id="Lige forbindels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cZtwEAAMEDAAAOAAAAZHJzL2Uyb0RvYy54bWysU8tu2zAQvBfIPxC8x5IFtDE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+S9xm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31B986D" w14:textId="77777777" w:rsidR="00EA2AAE" w:rsidRPr="00046AB1" w:rsidRDefault="0068027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Tina Agergaard Hansen</w:t>
            </w:r>
          </w:p>
        </w:tc>
        <w:tc>
          <w:tcPr>
            <w:tcW w:w="4819" w:type="dxa"/>
          </w:tcPr>
          <w:p w14:paraId="14B36AF6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E24A4" wp14:editId="151086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9957474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21B1F48" w14:textId="4848182E" w:rsidR="00EA2AAE" w:rsidRPr="00046AB1" w:rsidRDefault="004E7ACD" w:rsidP="0068027D">
            <w:pPr>
              <w:rPr>
                <w:color w:val="auto"/>
              </w:rPr>
            </w:pPr>
            <w:r>
              <w:rPr>
                <w:color w:val="auto"/>
              </w:rPr>
              <w:t>Sabrina Bech Røn</w:t>
            </w:r>
          </w:p>
        </w:tc>
      </w:tr>
      <w:tr w:rsidR="00046AB1" w:rsidRPr="00046AB1" w14:paraId="5CE67146" w14:textId="77777777" w:rsidTr="00EA2AAE">
        <w:trPr>
          <w:trHeight w:val="1136"/>
        </w:trPr>
        <w:tc>
          <w:tcPr>
            <w:tcW w:w="4778" w:type="dxa"/>
          </w:tcPr>
          <w:p w14:paraId="02D07A52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66DF9" wp14:editId="1585C4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9" name="Lige 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15AC7BA" id="Lige forbindels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2F15B7B" w14:textId="4017DE6A" w:rsidR="00EA2AAE" w:rsidRPr="00046AB1" w:rsidRDefault="004E7ACD" w:rsidP="0068027D">
            <w:pPr>
              <w:rPr>
                <w:color w:val="auto"/>
              </w:rPr>
            </w:pPr>
            <w:r>
              <w:rPr>
                <w:color w:val="auto"/>
              </w:rPr>
              <w:t>Charlotte Mose</w:t>
            </w:r>
          </w:p>
        </w:tc>
        <w:tc>
          <w:tcPr>
            <w:tcW w:w="4819" w:type="dxa"/>
          </w:tcPr>
          <w:p w14:paraId="504F404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DB89B2" wp14:editId="4C3E45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54FE037" id="Lige forbindelse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B628073" w14:textId="674948F0" w:rsidR="00EA2AAE" w:rsidRPr="00046AB1" w:rsidRDefault="004E7AC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Pia Niemann Damtoft</w:t>
            </w:r>
          </w:p>
        </w:tc>
      </w:tr>
      <w:tr w:rsidR="00046AB1" w:rsidRPr="00046AB1" w14:paraId="5A5BBEA7" w14:textId="77777777" w:rsidTr="00EA2AAE">
        <w:trPr>
          <w:trHeight w:val="1125"/>
        </w:trPr>
        <w:tc>
          <w:tcPr>
            <w:tcW w:w="4778" w:type="dxa"/>
          </w:tcPr>
          <w:p w14:paraId="0F947ECC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7B025" wp14:editId="382D27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1" name="Lige 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3A52B94" id="Lige forbindelse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di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S05c8LSjO71&#10;HhhJvtOuBxOBkYt0GkNsKfzabfFsxbDFTHpSaPOX6LCpaHuctYUpMUmPTbOqm9V3zuTFVz0BA8Z0&#10;B96yfOm40S7TFq043MdExSj0EkJGbuRUutzS0UAONu4XKKJCxZYFXZYIrg2yg6DxCynBpSZToXwl&#10;OsOUNmYG1m8Dz/EZCmXB3gOeEaWyd2kGW+08vlY9TUV9almd4i8KnHhnCXa+P5ahFGloUwrD81bn&#10;VXxuF/jTv7f5Bw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D7qLdi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ED10EF5" w14:textId="75348D71" w:rsidR="00EA2AAE" w:rsidRPr="00046AB1" w:rsidRDefault="004E7ACD" w:rsidP="0068027D">
            <w:pPr>
              <w:rPr>
                <w:color w:val="auto"/>
              </w:rPr>
            </w:pPr>
            <w:r w:rsidRPr="00046AB1">
              <w:rPr>
                <w:color w:val="auto"/>
              </w:rPr>
              <w:t>Peder Munck</w:t>
            </w:r>
          </w:p>
        </w:tc>
        <w:tc>
          <w:tcPr>
            <w:tcW w:w="4819" w:type="dxa"/>
          </w:tcPr>
          <w:p w14:paraId="4537A558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42CC7E" wp14:editId="18ABDD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2" name="Lige forbindel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63F59B2" id="Lige forbindels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LVHsbu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1DD301C5" w14:textId="6F1B9144" w:rsidR="004E7ACD" w:rsidRPr="004E7ACD" w:rsidRDefault="00C317FB" w:rsidP="004E7ACD">
            <w:pPr>
              <w:rPr>
                <w:color w:val="auto"/>
              </w:rPr>
            </w:pPr>
            <w:r>
              <w:rPr>
                <w:color w:val="auto"/>
              </w:rPr>
              <w:t>Lilja Snorradottir</w:t>
            </w:r>
          </w:p>
          <w:p w14:paraId="02CF00BB" w14:textId="20E10657" w:rsidR="00EA2AAE" w:rsidRPr="00046AB1" w:rsidRDefault="00EA2AAE" w:rsidP="0068027D">
            <w:pPr>
              <w:rPr>
                <w:color w:val="auto"/>
              </w:rPr>
            </w:pPr>
          </w:p>
        </w:tc>
      </w:tr>
      <w:tr w:rsidR="00046AB1" w:rsidRPr="00046AB1" w14:paraId="1F894498" w14:textId="77777777" w:rsidTr="00EA2AAE">
        <w:trPr>
          <w:trHeight w:val="1113"/>
        </w:trPr>
        <w:tc>
          <w:tcPr>
            <w:tcW w:w="4778" w:type="dxa"/>
          </w:tcPr>
          <w:p w14:paraId="0CADF9C5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67291B" wp14:editId="54A0AB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271987</wp:posOffset>
                      </wp:positionV>
                      <wp:extent cx="2280285" cy="0"/>
                      <wp:effectExtent l="0" t="0" r="18415" b="12700"/>
                      <wp:wrapNone/>
                      <wp:docPr id="13" name="Lige 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F39321A" id="Lige forbindelse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1.4pt" to="179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zuAEAAMMDAAAOAAAAZHJzL2Uyb0RvYy54bWysU9tu2zAMfR/QfxD03thxsS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0953B0AB" w14:textId="113072BF" w:rsidR="00EA2AAE" w:rsidRPr="00046AB1" w:rsidRDefault="004E7ACD" w:rsidP="0068027D">
            <w:pPr>
              <w:rPr>
                <w:color w:val="auto"/>
              </w:rPr>
            </w:pPr>
            <w:r w:rsidRPr="004E7ACD">
              <w:rPr>
                <w:color w:val="auto"/>
              </w:rPr>
              <w:t xml:space="preserve">Michelle </w:t>
            </w:r>
            <w:proofErr w:type="spellStart"/>
            <w:r w:rsidRPr="004E7ACD">
              <w:rPr>
                <w:color w:val="auto"/>
              </w:rPr>
              <w:t>Egegaard</w:t>
            </w:r>
            <w:proofErr w:type="spellEnd"/>
            <w:r w:rsidRPr="004E7ACD">
              <w:rPr>
                <w:color w:val="auto"/>
              </w:rPr>
              <w:t xml:space="preserve"> Ravn Nielsen</w:t>
            </w:r>
          </w:p>
        </w:tc>
        <w:tc>
          <w:tcPr>
            <w:tcW w:w="4819" w:type="dxa"/>
          </w:tcPr>
          <w:p w14:paraId="6AAD4924" w14:textId="77777777" w:rsidR="00EA2AAE" w:rsidRPr="00046AB1" w:rsidRDefault="00EA2AAE" w:rsidP="0068027D">
            <w:pPr>
              <w:rPr>
                <w:color w:val="auto"/>
              </w:rPr>
            </w:pPr>
            <w:r w:rsidRPr="00046AB1">
              <w:rPr>
                <w:noProof/>
                <w:color w:val="auto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3CA4B" wp14:editId="02047D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277702</wp:posOffset>
                      </wp:positionV>
                      <wp:extent cx="2280285" cy="0"/>
                      <wp:effectExtent l="0" t="0" r="18415" b="12700"/>
                      <wp:wrapNone/>
                      <wp:docPr id="14" name="Lige forbindel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59DDF65D" id="Lige forbindelse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85pt" to="179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6A06F4B" w14:textId="77777777" w:rsidR="004E7ACD" w:rsidRPr="00046AB1" w:rsidRDefault="004E7ACD" w:rsidP="004E7ACD">
            <w:pPr>
              <w:rPr>
                <w:color w:val="auto"/>
              </w:rPr>
            </w:pPr>
            <w:r w:rsidRPr="00046AB1">
              <w:rPr>
                <w:color w:val="auto"/>
              </w:rPr>
              <w:t xml:space="preserve">Christina Klarskov </w:t>
            </w:r>
            <w:proofErr w:type="spellStart"/>
            <w:r w:rsidRPr="00046AB1">
              <w:rPr>
                <w:color w:val="auto"/>
              </w:rPr>
              <w:t>Arnsbæk</w:t>
            </w:r>
            <w:proofErr w:type="spellEnd"/>
          </w:p>
          <w:p w14:paraId="4F4830E9" w14:textId="77777777" w:rsidR="00EA2AAE" w:rsidRPr="00046AB1" w:rsidRDefault="00EA2AAE" w:rsidP="004E7ACD">
            <w:pPr>
              <w:rPr>
                <w:color w:val="auto"/>
              </w:rPr>
            </w:pPr>
          </w:p>
        </w:tc>
      </w:tr>
    </w:tbl>
    <w:p w14:paraId="2DBD094E" w14:textId="697E504B" w:rsidR="00EA2AAE" w:rsidRPr="00046AB1" w:rsidRDefault="00EA2AAE" w:rsidP="00EA2AAE">
      <w:pPr>
        <w:rPr>
          <w:color w:val="auto"/>
        </w:rPr>
      </w:pPr>
    </w:p>
    <w:sectPr w:rsidR="00EA2AAE" w:rsidRPr="00046AB1">
      <w:headerReference w:type="even" r:id="rId11"/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5AD1" w14:textId="77777777" w:rsidR="007A0680" w:rsidRDefault="007A0680" w:rsidP="006A26D2">
      <w:r>
        <w:separator/>
      </w:r>
    </w:p>
  </w:endnote>
  <w:endnote w:type="continuationSeparator" w:id="0">
    <w:p w14:paraId="7C876002" w14:textId="77777777" w:rsidR="007A0680" w:rsidRDefault="007A0680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E50A" w14:textId="77777777" w:rsidR="001C17DD" w:rsidRPr="001C17DD" w:rsidRDefault="001C17DD" w:rsidP="006A26D2">
    <w:pPr>
      <w:pStyle w:val="Sidefod"/>
      <w:jc w:val="center"/>
      <w:rPr>
        <w:lang w:eastAsia="da-DK"/>
      </w:rPr>
    </w:pPr>
    <w:r w:rsidRPr="001C17DD">
      <w:rPr>
        <w:lang w:eastAsia="da-DK"/>
      </w:rPr>
      <w:t xml:space="preserve">SOSU Esbjerg - Gjesinglund Allé 8 - 6715 Esbjerg N - Tlf. </w:t>
    </w:r>
    <w:r w:rsidRPr="001C17DD">
      <w:t xml:space="preserve">7610 6010 </w:t>
    </w:r>
    <w:r w:rsidRPr="001C17DD">
      <w:rPr>
        <w:lang w:eastAsia="da-DK"/>
      </w:rPr>
      <w:t>-</w:t>
    </w:r>
    <w:r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CAF9" w14:textId="77777777" w:rsidR="007A0680" w:rsidRDefault="007A0680" w:rsidP="006A26D2">
      <w:r>
        <w:separator/>
      </w:r>
    </w:p>
  </w:footnote>
  <w:footnote w:type="continuationSeparator" w:id="0">
    <w:p w14:paraId="62C692F2" w14:textId="77777777" w:rsidR="007A0680" w:rsidRDefault="007A0680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828363503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3D9D590F" w14:textId="77777777" w:rsidR="00B44C3C" w:rsidRDefault="00B44C3C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-997033967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586E5975" w14:textId="77777777" w:rsidR="00B44C3C" w:rsidRDefault="00B44C3C" w:rsidP="00B44C3C">
        <w:pPr>
          <w:pStyle w:val="Sidehove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34506348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1C6AC282" w14:textId="77777777" w:rsidR="0068027D" w:rsidRDefault="0068027D" w:rsidP="0028546B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6B4C95F" w14:textId="77777777" w:rsidR="0068027D" w:rsidRDefault="0068027D" w:rsidP="0068027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3E87" w14:textId="77777777" w:rsidR="00B44C3C" w:rsidRDefault="00B44C3C" w:rsidP="0028546B">
    <w:pPr>
      <w:pStyle w:val="Sidehoved"/>
      <w:framePr w:wrap="none" w:vAnchor="text" w:hAnchor="margin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643394052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E27BD6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sdtContent>
    </w:sdt>
  </w:p>
  <w:p w14:paraId="75D5BF85" w14:textId="77777777" w:rsidR="0068027D" w:rsidRPr="00B44C3C" w:rsidRDefault="00286BF4" w:rsidP="00B44C3C">
    <w:pPr>
      <w:pStyle w:val="Sidehoved"/>
      <w:ind w:firstLine="360"/>
      <w:rPr>
        <w:b/>
        <w:bCs/>
      </w:rPr>
    </w:pPr>
    <w:r w:rsidRPr="006A26D2">
      <w:rPr>
        <w:b/>
        <w:bCs/>
        <w:noProof/>
        <w:lang w:eastAsia="da-DK"/>
      </w:rPr>
      <w:drawing>
        <wp:anchor distT="0" distB="0" distL="114300" distR="114300" simplePos="0" relativeHeight="251658240" behindDoc="1" locked="0" layoutInCell="1" allowOverlap="1" wp14:anchorId="6C34AB36" wp14:editId="3B993240">
          <wp:simplePos x="0" y="0"/>
          <wp:positionH relativeFrom="margin">
            <wp:posOffset>4661535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3099" y="789"/>
              <wp:lineTo x="2583" y="2367"/>
              <wp:lineTo x="2066" y="5523"/>
              <wp:lineTo x="2066" y="7890"/>
              <wp:lineTo x="1205" y="9468"/>
              <wp:lineTo x="517" y="11836"/>
              <wp:lineTo x="689" y="14992"/>
              <wp:lineTo x="3271" y="20121"/>
              <wp:lineTo x="20489" y="20121"/>
              <wp:lineTo x="20662" y="19332"/>
              <wp:lineTo x="21006" y="7496"/>
              <wp:lineTo x="3960" y="789"/>
              <wp:lineTo x="3099" y="789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14289" w14:textId="77777777" w:rsidR="00B44C3C" w:rsidRDefault="00B4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3688F"/>
    <w:multiLevelType w:val="multilevel"/>
    <w:tmpl w:val="09A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3340F"/>
    <w:multiLevelType w:val="hybridMultilevel"/>
    <w:tmpl w:val="A9E2CA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978FA"/>
    <w:multiLevelType w:val="hybridMultilevel"/>
    <w:tmpl w:val="D3CA87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504B"/>
    <w:multiLevelType w:val="hybridMultilevel"/>
    <w:tmpl w:val="2182F9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29FAA">
      <w:start w:val="68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F2A39"/>
    <w:multiLevelType w:val="hybridMultilevel"/>
    <w:tmpl w:val="54CCA710"/>
    <w:lvl w:ilvl="0" w:tplc="39E6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A16D7"/>
    <w:multiLevelType w:val="hybridMultilevel"/>
    <w:tmpl w:val="F5020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497F"/>
    <w:multiLevelType w:val="hybridMultilevel"/>
    <w:tmpl w:val="C96CC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F7614"/>
    <w:multiLevelType w:val="hybridMultilevel"/>
    <w:tmpl w:val="8B187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D9"/>
    <w:rsid w:val="00007301"/>
    <w:rsid w:val="00012221"/>
    <w:rsid w:val="00046AB1"/>
    <w:rsid w:val="00053C08"/>
    <w:rsid w:val="00063CEB"/>
    <w:rsid w:val="00075C78"/>
    <w:rsid w:val="00080EB8"/>
    <w:rsid w:val="0008787F"/>
    <w:rsid w:val="000B1EDA"/>
    <w:rsid w:val="000C2F3B"/>
    <w:rsid w:val="000C442A"/>
    <w:rsid w:val="00102571"/>
    <w:rsid w:val="001034BB"/>
    <w:rsid w:val="001047F6"/>
    <w:rsid w:val="0011347A"/>
    <w:rsid w:val="0012329B"/>
    <w:rsid w:val="00135F1A"/>
    <w:rsid w:val="00152617"/>
    <w:rsid w:val="00176E82"/>
    <w:rsid w:val="00184886"/>
    <w:rsid w:val="00185F32"/>
    <w:rsid w:val="0018719F"/>
    <w:rsid w:val="00192C40"/>
    <w:rsid w:val="001A536F"/>
    <w:rsid w:val="001B5336"/>
    <w:rsid w:val="001B790F"/>
    <w:rsid w:val="001C17DD"/>
    <w:rsid w:val="001D4E90"/>
    <w:rsid w:val="001D513D"/>
    <w:rsid w:val="001D6646"/>
    <w:rsid w:val="001E5D70"/>
    <w:rsid w:val="001E71E7"/>
    <w:rsid w:val="00200F4A"/>
    <w:rsid w:val="00203A4D"/>
    <w:rsid w:val="00214712"/>
    <w:rsid w:val="00233D7D"/>
    <w:rsid w:val="00251BF5"/>
    <w:rsid w:val="00254092"/>
    <w:rsid w:val="00262578"/>
    <w:rsid w:val="00270D7F"/>
    <w:rsid w:val="00286BF4"/>
    <w:rsid w:val="002870E8"/>
    <w:rsid w:val="002A696B"/>
    <w:rsid w:val="002B02FB"/>
    <w:rsid w:val="002C6B84"/>
    <w:rsid w:val="002D3348"/>
    <w:rsid w:val="003617BF"/>
    <w:rsid w:val="00392559"/>
    <w:rsid w:val="00392943"/>
    <w:rsid w:val="0039630F"/>
    <w:rsid w:val="003B46FB"/>
    <w:rsid w:val="003C6A74"/>
    <w:rsid w:val="003C7453"/>
    <w:rsid w:val="003D30D1"/>
    <w:rsid w:val="003D32FA"/>
    <w:rsid w:val="00403D48"/>
    <w:rsid w:val="004155D5"/>
    <w:rsid w:val="00441D98"/>
    <w:rsid w:val="004421CA"/>
    <w:rsid w:val="00460384"/>
    <w:rsid w:val="004774EF"/>
    <w:rsid w:val="004B0A37"/>
    <w:rsid w:val="004B6147"/>
    <w:rsid w:val="004B6FCF"/>
    <w:rsid w:val="004D17BB"/>
    <w:rsid w:val="004D5112"/>
    <w:rsid w:val="004E7555"/>
    <w:rsid w:val="004E7ACD"/>
    <w:rsid w:val="004F23D3"/>
    <w:rsid w:val="004F7D6F"/>
    <w:rsid w:val="0054238E"/>
    <w:rsid w:val="0055698D"/>
    <w:rsid w:val="00575EC6"/>
    <w:rsid w:val="005771FF"/>
    <w:rsid w:val="0058081C"/>
    <w:rsid w:val="005A1AA1"/>
    <w:rsid w:val="005B1DF3"/>
    <w:rsid w:val="005B3504"/>
    <w:rsid w:val="005F0413"/>
    <w:rsid w:val="005F4648"/>
    <w:rsid w:val="006077A5"/>
    <w:rsid w:val="0061418D"/>
    <w:rsid w:val="00625819"/>
    <w:rsid w:val="0064516C"/>
    <w:rsid w:val="00657F3D"/>
    <w:rsid w:val="00661A15"/>
    <w:rsid w:val="0068027D"/>
    <w:rsid w:val="006806C7"/>
    <w:rsid w:val="00686CE4"/>
    <w:rsid w:val="006903F7"/>
    <w:rsid w:val="006A265B"/>
    <w:rsid w:val="006A26D2"/>
    <w:rsid w:val="006A6586"/>
    <w:rsid w:val="006B5D6A"/>
    <w:rsid w:val="006C2E5B"/>
    <w:rsid w:val="006D26F2"/>
    <w:rsid w:val="006E4BDE"/>
    <w:rsid w:val="0070142B"/>
    <w:rsid w:val="00713895"/>
    <w:rsid w:val="0071603A"/>
    <w:rsid w:val="0071678D"/>
    <w:rsid w:val="00743515"/>
    <w:rsid w:val="007713BA"/>
    <w:rsid w:val="0077442F"/>
    <w:rsid w:val="00784AA8"/>
    <w:rsid w:val="00784D87"/>
    <w:rsid w:val="007870BD"/>
    <w:rsid w:val="0079077A"/>
    <w:rsid w:val="00793246"/>
    <w:rsid w:val="007936FF"/>
    <w:rsid w:val="007A0680"/>
    <w:rsid w:val="007A7F5B"/>
    <w:rsid w:val="007B5377"/>
    <w:rsid w:val="007D038C"/>
    <w:rsid w:val="007D3F84"/>
    <w:rsid w:val="007F3CC3"/>
    <w:rsid w:val="008050AB"/>
    <w:rsid w:val="00833A86"/>
    <w:rsid w:val="008525BF"/>
    <w:rsid w:val="008839FD"/>
    <w:rsid w:val="008B6E7A"/>
    <w:rsid w:val="008D0B44"/>
    <w:rsid w:val="008D38DA"/>
    <w:rsid w:val="008F4F94"/>
    <w:rsid w:val="009133B3"/>
    <w:rsid w:val="00916ABD"/>
    <w:rsid w:val="00916AE0"/>
    <w:rsid w:val="00940881"/>
    <w:rsid w:val="00946D81"/>
    <w:rsid w:val="00953BDE"/>
    <w:rsid w:val="009718EF"/>
    <w:rsid w:val="009806CB"/>
    <w:rsid w:val="0098270B"/>
    <w:rsid w:val="00993E0B"/>
    <w:rsid w:val="00A26753"/>
    <w:rsid w:val="00A27630"/>
    <w:rsid w:val="00A53EC6"/>
    <w:rsid w:val="00AB0475"/>
    <w:rsid w:val="00AB3772"/>
    <w:rsid w:val="00AE0A1D"/>
    <w:rsid w:val="00AE3065"/>
    <w:rsid w:val="00AE6138"/>
    <w:rsid w:val="00B03BB7"/>
    <w:rsid w:val="00B35D83"/>
    <w:rsid w:val="00B44C3C"/>
    <w:rsid w:val="00B510E3"/>
    <w:rsid w:val="00B65DDE"/>
    <w:rsid w:val="00B80497"/>
    <w:rsid w:val="00BA6819"/>
    <w:rsid w:val="00BB3497"/>
    <w:rsid w:val="00BC1E26"/>
    <w:rsid w:val="00BE1F5A"/>
    <w:rsid w:val="00BE5AFE"/>
    <w:rsid w:val="00C02102"/>
    <w:rsid w:val="00C0337E"/>
    <w:rsid w:val="00C05E23"/>
    <w:rsid w:val="00C120BF"/>
    <w:rsid w:val="00C20E33"/>
    <w:rsid w:val="00C317FB"/>
    <w:rsid w:val="00C42B87"/>
    <w:rsid w:val="00C45304"/>
    <w:rsid w:val="00C936FD"/>
    <w:rsid w:val="00CC694C"/>
    <w:rsid w:val="00CD26E3"/>
    <w:rsid w:val="00CF0001"/>
    <w:rsid w:val="00CF118F"/>
    <w:rsid w:val="00D474C1"/>
    <w:rsid w:val="00D5188A"/>
    <w:rsid w:val="00D63443"/>
    <w:rsid w:val="00D70D23"/>
    <w:rsid w:val="00D7260A"/>
    <w:rsid w:val="00D72C34"/>
    <w:rsid w:val="00D733C7"/>
    <w:rsid w:val="00D80C30"/>
    <w:rsid w:val="00D81269"/>
    <w:rsid w:val="00D867EF"/>
    <w:rsid w:val="00DA7C78"/>
    <w:rsid w:val="00DF07D9"/>
    <w:rsid w:val="00DF1C84"/>
    <w:rsid w:val="00DF7907"/>
    <w:rsid w:val="00E02598"/>
    <w:rsid w:val="00E029BB"/>
    <w:rsid w:val="00E07910"/>
    <w:rsid w:val="00E07E29"/>
    <w:rsid w:val="00E265E8"/>
    <w:rsid w:val="00E27BD6"/>
    <w:rsid w:val="00E4435B"/>
    <w:rsid w:val="00EA2AAE"/>
    <w:rsid w:val="00EC2D15"/>
    <w:rsid w:val="00EC5CB9"/>
    <w:rsid w:val="00EC6A7F"/>
    <w:rsid w:val="00ED45E5"/>
    <w:rsid w:val="00EE2B77"/>
    <w:rsid w:val="00EE3087"/>
    <w:rsid w:val="00EF336B"/>
    <w:rsid w:val="00F03C3A"/>
    <w:rsid w:val="00F305C2"/>
    <w:rsid w:val="00F3345B"/>
    <w:rsid w:val="00F52D07"/>
    <w:rsid w:val="00FE1B32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86262A"/>
  <w15:chartTrackingRefBased/>
  <w15:docId w15:val="{B3F63334-E1AB-4DD7-B6FC-31CAC82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01"/>
    <w:pPr>
      <w:spacing w:line="276" w:lineRule="auto"/>
    </w:pPr>
    <w:rPr>
      <w:rFonts w:ascii="Calibri" w:hAnsi="Calibri" w:cs="Calibri"/>
      <w:color w:val="59676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29BB"/>
    <w:pPr>
      <w:spacing w:before="240" w:after="400"/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9BB"/>
    <w:pPr>
      <w:spacing w:before="240" w:after="400"/>
      <w:outlineLvl w:val="1"/>
    </w:pPr>
    <w:rPr>
      <w:rFonts w:eastAsia="Times New Roman" w:cstheme="minorHAnsi"/>
      <w:b/>
      <w:bCs/>
      <w:sz w:val="44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aliases w:val="Overskrift 4 u. fed"/>
    <w:basedOn w:val="Overskrift3"/>
    <w:next w:val="Normal"/>
    <w:link w:val="Overskrift4Tegn"/>
    <w:uiPriority w:val="9"/>
    <w:unhideWhenUsed/>
    <w:qFormat/>
    <w:rsid w:val="00E029BB"/>
    <w:pPr>
      <w:spacing w:before="120" w:after="160"/>
      <w:outlineLvl w:val="3"/>
    </w:pPr>
    <w:rPr>
      <w:b w:val="0"/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29BB"/>
    <w:rPr>
      <w:rFonts w:ascii="Calibri" w:hAnsi="Calibri" w:cs="Calibri"/>
      <w:b/>
      <w:bCs/>
      <w:color w:val="3C5462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29BB"/>
    <w:rPr>
      <w:rFonts w:ascii="Calibri" w:eastAsia="Times New Roman" w:hAnsi="Calibri" w:cstheme="minorHAnsi"/>
      <w:b/>
      <w:bCs/>
      <w:color w:val="59676A"/>
      <w:sz w:val="44"/>
      <w:szCs w:val="26"/>
      <w:lang w:eastAsia="da-DK"/>
    </w:rPr>
  </w:style>
  <w:style w:type="character" w:styleId="Strk">
    <w:name w:val="Strong"/>
    <w:basedOn w:val="Standardskrifttypeiafsnit"/>
    <w:uiPriority w:val="22"/>
    <w:qFormat/>
    <w:rsid w:val="006A26D2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6D2"/>
    <w:rPr>
      <w:rFonts w:ascii="Calibri" w:hAnsi="Calibri" w:cs="Calibri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A26D2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basedOn w:val="Standardskrifttypeiafsnit"/>
    <w:uiPriority w:val="19"/>
    <w:qFormat/>
    <w:rsid w:val="00C120BF"/>
    <w:rPr>
      <w:b/>
      <w:i/>
      <w:iCs/>
      <w:color w:val="E1812D"/>
    </w:rPr>
  </w:style>
  <w:style w:type="character" w:customStyle="1" w:styleId="Overskrift4Tegn">
    <w:name w:val="Overskrift 4 Tegn"/>
    <w:aliases w:val="Overskrift 4 u. fed Tegn"/>
    <w:basedOn w:val="Standardskrifttypeiafsnit"/>
    <w:link w:val="Overskrift4"/>
    <w:uiPriority w:val="9"/>
    <w:rsid w:val="00E029BB"/>
    <w:rPr>
      <w:rFonts w:ascii="Calibri" w:hAnsi="Calibri" w:cs="Calibri"/>
      <w:color w:val="59676A"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table" w:styleId="Tabel-Gitter">
    <w:name w:val="Table Grid"/>
    <w:basedOn w:val="Tabel-Normal"/>
    <w:uiPriority w:val="39"/>
    <w:rsid w:val="00E0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02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afstand">
    <w:name w:val="No Spacing"/>
    <w:uiPriority w:val="1"/>
    <w:qFormat/>
    <w:rsid w:val="00E029BB"/>
    <w:pPr>
      <w:spacing w:after="0" w:line="240" w:lineRule="auto"/>
    </w:pPr>
    <w:rPr>
      <w:rFonts w:ascii="Calibri" w:hAnsi="Calibri" w:cs="Calibri"/>
      <w:color w:val="59676A"/>
    </w:rPr>
  </w:style>
  <w:style w:type="table" w:styleId="Almindeligtabel1">
    <w:name w:val="Plain Table 1"/>
    <w:basedOn w:val="Tabel-Normal"/>
    <w:uiPriority w:val="41"/>
    <w:rsid w:val="00E02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E02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120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20B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20BF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68027D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8027D"/>
  </w:style>
  <w:style w:type="character" w:styleId="Hyperlink">
    <w:name w:val="Hyperlink"/>
    <w:basedOn w:val="Standardskrifttypeiafsnit"/>
    <w:uiPriority w:val="99"/>
    <w:unhideWhenUsed/>
    <w:rsid w:val="006A265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-moge1650\Downloads\Referat_v2_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96D089BC6747BE2602DF02274C58" ma:contentTypeVersion="12" ma:contentTypeDescription="Opret et nyt dokument." ma:contentTypeScope="" ma:versionID="1250e792aa16eb04e4430c3a362f905d">
  <xsd:schema xmlns:xsd="http://www.w3.org/2001/XMLSchema" xmlns:xs="http://www.w3.org/2001/XMLSchema" xmlns:p="http://schemas.microsoft.com/office/2006/metadata/properties" xmlns:ns2="5b949c86-09eb-46c8-8cd3-e6f76b94c7a5" xmlns:ns3="16c63ee0-e34c-4085-b96a-28dd2885e79c" targetNamespace="http://schemas.microsoft.com/office/2006/metadata/properties" ma:root="true" ma:fieldsID="271cb93c86491c0041b47a01fbeafdd1" ns2:_="" ns3:_="">
    <xsd:import namespace="5b949c86-09eb-46c8-8cd3-e6f76b94c7a5"/>
    <xsd:import namespace="16c63ee0-e34c-4085-b96a-28dd2885e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49c86-09eb-46c8-8cd3-e6f76b94c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63ee0-e34c-4085-b96a-28dd2885e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F65A5C-D8B5-45A3-9762-01ED65D2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49c86-09eb-46c8-8cd3-e6f76b94c7a5"/>
    <ds:schemaRef ds:uri="16c63ee0-e34c-4085-b96a-28dd2885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00B9-64C7-4554-8685-562E10E9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BE301-EBFE-40AA-9381-131A697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463CE-09DA-4F5B-BF44-C41AF10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Referat_v2_skabelon</Template>
  <TotalTime>423</TotalTime>
  <Pages>5</Pages>
  <Words>1018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Schlüter</dc:creator>
  <cp:keywords/>
  <dc:description/>
  <cp:lastModifiedBy>Mogens Schlüter</cp:lastModifiedBy>
  <cp:revision>12</cp:revision>
  <cp:lastPrinted>2020-04-23T09:11:00Z</cp:lastPrinted>
  <dcterms:created xsi:type="dcterms:W3CDTF">2022-09-22T08:40:00Z</dcterms:created>
  <dcterms:modified xsi:type="dcterms:W3CDTF">2022-09-25T14:06:00Z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0x01010030BD96D089BC6747BE2602DF02274C58</vt:lpwstr>
  </property>
</Properties>
</file>